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A0" w:rsidRDefault="000229A0" w:rsidP="000229A0">
      <w:pPr>
        <w:pStyle w:val="Body"/>
        <w:rPr>
          <w:rFonts w:ascii="BureauGrot Medium" w:hAnsi="BureauGrot Medium"/>
          <w:b/>
        </w:rPr>
      </w:pPr>
      <w:r>
        <w:rPr>
          <w:rFonts w:ascii="BureauGrot Medium" w:hAnsi="BureauGrot Medium"/>
          <w:b/>
          <w:noProof/>
          <w:lang w:val="en-GB"/>
          <w14:textOutline w14:w="0" w14:cap="rnd" w14:cmpd="sng" w14:algn="ctr">
            <w14:noFill/>
            <w14:prstDash w14:val="solid"/>
            <w14:bevel/>
          </w14:textOutline>
        </w:rPr>
        <w:drawing>
          <wp:anchor distT="0" distB="0" distL="114300" distR="114300" simplePos="0" relativeHeight="251658240" behindDoc="1" locked="0" layoutInCell="1" allowOverlap="1">
            <wp:simplePos x="0" y="0"/>
            <wp:positionH relativeFrom="margin">
              <wp:posOffset>-600075</wp:posOffset>
            </wp:positionH>
            <wp:positionV relativeFrom="paragraph">
              <wp:posOffset>-657225</wp:posOffset>
            </wp:positionV>
            <wp:extent cx="885825" cy="885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Logo-Square-Black-Horizontal-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p>
    <w:p w:rsidR="000229A0" w:rsidRPr="000229A0" w:rsidRDefault="000229A0" w:rsidP="000229A0">
      <w:pPr>
        <w:pStyle w:val="Body"/>
        <w:rPr>
          <w:rFonts w:ascii="BureauGrot Medium" w:hAnsi="BureauGrot Medium"/>
          <w:b/>
          <w:sz w:val="24"/>
          <w:szCs w:val="24"/>
        </w:rPr>
      </w:pPr>
      <w:r w:rsidRPr="000229A0">
        <w:rPr>
          <w:rFonts w:ascii="BureauGrot Medium" w:hAnsi="BureauGrot Medium"/>
          <w:b/>
          <w:sz w:val="24"/>
          <w:szCs w:val="24"/>
        </w:rPr>
        <w:t xml:space="preserve">                       </w:t>
      </w:r>
    </w:p>
    <w:p w:rsidR="000229A0" w:rsidRPr="000229A0" w:rsidRDefault="00F535B5" w:rsidP="000229A0">
      <w:pPr>
        <w:pStyle w:val="Body"/>
        <w:rPr>
          <w:rFonts w:ascii="BureauGrot Medium" w:hAnsi="BureauGrot Medium"/>
          <w:b/>
          <w:bCs/>
          <w:sz w:val="24"/>
          <w:szCs w:val="24"/>
        </w:rPr>
      </w:pPr>
      <w:r w:rsidRPr="002D1B72">
        <w:rPr>
          <w:rFonts w:ascii="BureauGrot Medium" w:hAnsi="BureauGrot Medium"/>
          <w:b/>
          <w:sz w:val="24"/>
          <w:szCs w:val="24"/>
        </w:rPr>
        <w:t xml:space="preserve">Equal Opportunities </w:t>
      </w:r>
      <w:r w:rsidR="00BB0B4B">
        <w:rPr>
          <w:rFonts w:ascii="BureauGrot Medium" w:hAnsi="BureauGrot Medium"/>
          <w:b/>
          <w:sz w:val="24"/>
          <w:szCs w:val="24"/>
        </w:rPr>
        <w:t>Monitoring Form</w:t>
      </w:r>
      <w:r>
        <w:rPr>
          <w:rFonts w:ascii="BureauGrot Medium" w:hAnsi="BureauGrot Medium"/>
          <w:b/>
          <w:bCs/>
          <w:sz w:val="24"/>
          <w:szCs w:val="24"/>
        </w:rPr>
        <w:t xml:space="preserve">, </w:t>
      </w:r>
      <w:r w:rsidR="000229A0" w:rsidRPr="000229A0">
        <w:rPr>
          <w:rFonts w:ascii="BureauGrot Medium" w:hAnsi="BureauGrot Medium"/>
          <w:b/>
          <w:bCs/>
          <w:sz w:val="24"/>
          <w:szCs w:val="24"/>
        </w:rPr>
        <w:t>Royal Court Theatre</w:t>
      </w:r>
    </w:p>
    <w:p w:rsidR="002D1B72" w:rsidRPr="00F535B5" w:rsidRDefault="002D1B72" w:rsidP="002D1B72">
      <w:pPr>
        <w:pStyle w:val="Body"/>
        <w:rPr>
          <w:rFonts w:ascii="BureauGrot Light" w:hAnsi="BureauGrot Light"/>
          <w:bCs/>
          <w:sz w:val="24"/>
          <w:szCs w:val="24"/>
        </w:rPr>
      </w:pPr>
      <w:r w:rsidRPr="00F535B5">
        <w:rPr>
          <w:rFonts w:ascii="BureauGrot Light" w:hAnsi="BureauGrot Light"/>
          <w:bCs/>
          <w:sz w:val="24"/>
          <w:szCs w:val="24"/>
        </w:rPr>
        <w:t xml:space="preserve">The English Stage Company Limited is an equal opportunities employer. The aims of its policy is to ensure that no job applicant or employee receives less favourable treatment on the grounds of sex, race, colour, nationality, ethnic or national origins, marital status, sexual orientation, gender re-assignment, age, trade union activity, political or religious belief. Applications from disabled persons who have the necessary attributes for the post are welcome. Selection criteria and procedures will be kept under review to ensure that individuals are selected, promoted and treated on the basis of their relevant merits and abilities.  </w:t>
      </w:r>
    </w:p>
    <w:p w:rsidR="002D1B72" w:rsidRPr="00F535B5" w:rsidRDefault="002D1B72" w:rsidP="002D1B72">
      <w:pPr>
        <w:pStyle w:val="Body"/>
        <w:rPr>
          <w:rFonts w:ascii="BureauGrot Light" w:hAnsi="BureauGrot Light"/>
          <w:bCs/>
          <w:sz w:val="24"/>
          <w:szCs w:val="24"/>
        </w:rPr>
      </w:pPr>
      <w:r w:rsidRPr="00F535B5">
        <w:rPr>
          <w:rFonts w:ascii="BureauGrot Light" w:hAnsi="BureauGrot Light"/>
          <w:bCs/>
          <w:sz w:val="24"/>
          <w:szCs w:val="24"/>
        </w:rPr>
        <w:t xml:space="preserve">All employees will be given equal opportunities and, where appropriate, special training to progress within the organisation. The English Stage Company at the Royal Court Theatre is committed to a programme of action to make the policy fully effective.  </w:t>
      </w:r>
    </w:p>
    <w:p w:rsidR="002D1B72" w:rsidRPr="00F535B5" w:rsidRDefault="002D1B72" w:rsidP="002D1B72">
      <w:pPr>
        <w:pStyle w:val="Body"/>
        <w:rPr>
          <w:rFonts w:ascii="BureauGrot Light" w:hAnsi="BureauGrot Light"/>
          <w:bCs/>
          <w:sz w:val="24"/>
          <w:szCs w:val="24"/>
        </w:rPr>
      </w:pPr>
      <w:r w:rsidRPr="00F535B5">
        <w:rPr>
          <w:rFonts w:ascii="BureauGrot Light" w:hAnsi="BureauGrot Light"/>
          <w:bCs/>
          <w:sz w:val="24"/>
          <w:szCs w:val="24"/>
        </w:rPr>
        <w:t xml:space="preserve">We would be grateful if you would fill in and return this form with your application - it will help us to monitor our Equal Opportunities Policy in practice. It is for statistical purposes only and does not form part of your application.   </w:t>
      </w:r>
    </w:p>
    <w:p w:rsidR="002D1B72" w:rsidRDefault="002D1B72">
      <w:pPr>
        <w:pStyle w:val="Body"/>
        <w:rPr>
          <w:rFonts w:ascii="BureauGrot Light" w:hAnsi="BureauGrot Light"/>
          <w:b/>
          <w:bCs/>
          <w:sz w:val="24"/>
          <w:szCs w:val="24"/>
        </w:rPr>
      </w:pPr>
    </w:p>
    <w:p w:rsidR="002D1B72" w:rsidRPr="00F535B5" w:rsidRDefault="002D1B72" w:rsidP="002D1B72">
      <w:pPr>
        <w:pStyle w:val="Body"/>
        <w:rPr>
          <w:rFonts w:ascii="BureauGrot Light" w:hAnsi="BureauGrot Light"/>
          <w:b/>
          <w:bCs/>
          <w:sz w:val="24"/>
          <w:szCs w:val="24"/>
        </w:rPr>
      </w:pPr>
      <w:r w:rsidRPr="00F535B5">
        <w:rPr>
          <w:rFonts w:ascii="BureauGrot Light" w:hAnsi="BureauGrot Light"/>
          <w:b/>
          <w:bCs/>
          <w:sz w:val="24"/>
          <w:szCs w:val="24"/>
        </w:rPr>
        <w:t xml:space="preserve">How would you describe your gender identity?  </w:t>
      </w:r>
    </w:p>
    <w:p w:rsidR="002D1B72" w:rsidRPr="00F535B5" w:rsidRDefault="002D1B72" w:rsidP="002D1B72">
      <w:pPr>
        <w:pStyle w:val="Body"/>
        <w:rPr>
          <w:rFonts w:ascii="BureauGrot Light" w:hAnsi="BureauGrot Light"/>
          <w:bCs/>
          <w:sz w:val="24"/>
          <w:szCs w:val="24"/>
        </w:rPr>
      </w:pPr>
      <w:r w:rsidRPr="00F535B5">
        <w:rPr>
          <w:rFonts w:ascii="BureauGrot Light" w:hAnsi="BureauGrot Light"/>
          <w:bCs/>
          <w:sz w:val="24"/>
          <w:szCs w:val="24"/>
        </w:rPr>
        <w:t xml:space="preserve">Female (including male to female trans women)  </w:t>
      </w:r>
      <w:r w:rsidR="00F535B5" w:rsidRPr="00F535B5">
        <w:rPr>
          <w:rFonts w:ascii="BureauGrot Light" w:hAnsi="BureauGrot Light"/>
          <w:bCs/>
          <w:sz w:val="24"/>
          <w:szCs w:val="24"/>
        </w:rPr>
        <w:sym w:font="Wingdings" w:char="F06F"/>
      </w:r>
    </w:p>
    <w:p w:rsidR="002D1B72" w:rsidRPr="00F535B5" w:rsidRDefault="002D1B72" w:rsidP="002D1B72">
      <w:pPr>
        <w:pStyle w:val="Body"/>
        <w:rPr>
          <w:rFonts w:ascii="BureauGrot Light" w:hAnsi="BureauGrot Light"/>
          <w:bCs/>
          <w:sz w:val="24"/>
          <w:szCs w:val="24"/>
        </w:rPr>
      </w:pPr>
      <w:r w:rsidRPr="00F535B5">
        <w:rPr>
          <w:rFonts w:ascii="BureauGrot Light" w:hAnsi="BureauGrot Light"/>
          <w:bCs/>
          <w:sz w:val="24"/>
          <w:szCs w:val="24"/>
        </w:rPr>
        <w:t xml:space="preserve">Male (including female to male trans men)  </w:t>
      </w:r>
      <w:r w:rsidR="00F535B5" w:rsidRPr="00F535B5">
        <w:rPr>
          <w:rFonts w:ascii="BureauGrot Light" w:hAnsi="BureauGrot Light"/>
          <w:bCs/>
          <w:sz w:val="24"/>
          <w:szCs w:val="24"/>
        </w:rPr>
        <w:sym w:font="Wingdings" w:char="F06F"/>
      </w:r>
      <w:r w:rsidRPr="00F535B5">
        <w:rPr>
          <w:rFonts w:ascii="BureauGrot Light" w:hAnsi="BureauGrot Light"/>
          <w:bCs/>
          <w:sz w:val="24"/>
          <w:szCs w:val="24"/>
        </w:rPr>
        <w:t xml:space="preserve">        </w:t>
      </w:r>
    </w:p>
    <w:p w:rsidR="002D1B72" w:rsidRPr="00F535B5" w:rsidRDefault="00F535B5" w:rsidP="002D1B72">
      <w:pPr>
        <w:pStyle w:val="Body"/>
        <w:rPr>
          <w:rFonts w:ascii="BureauGrot Light" w:hAnsi="BureauGrot Light"/>
          <w:bCs/>
          <w:sz w:val="24"/>
          <w:szCs w:val="24"/>
        </w:rPr>
      </w:pPr>
      <w:r>
        <w:rPr>
          <w:rFonts w:ascii="BureauGrot Light" w:hAnsi="BureauGrot Light"/>
          <w:bCs/>
          <w:sz w:val="24"/>
          <w:szCs w:val="24"/>
        </w:rPr>
        <w:t xml:space="preserve">Non-binary  </w:t>
      </w:r>
      <w:r w:rsidRPr="00F535B5">
        <w:rPr>
          <w:rFonts w:ascii="BureauGrot Light" w:hAnsi="BureauGrot Light"/>
          <w:bCs/>
          <w:sz w:val="24"/>
          <w:szCs w:val="24"/>
        </w:rPr>
        <w:sym w:font="Wingdings" w:char="F06F"/>
      </w:r>
      <w:r w:rsidR="002D1B72" w:rsidRPr="00F535B5">
        <w:rPr>
          <w:rFonts w:ascii="BureauGrot Light" w:hAnsi="BureauGrot Light"/>
          <w:bCs/>
          <w:sz w:val="24"/>
          <w:szCs w:val="24"/>
        </w:rPr>
        <w:t xml:space="preserve">    </w:t>
      </w:r>
    </w:p>
    <w:p w:rsidR="00F535B5" w:rsidRDefault="002D1B72" w:rsidP="00F535B5">
      <w:pPr>
        <w:pStyle w:val="Body"/>
        <w:rPr>
          <w:rFonts w:ascii="BureauGrot Light" w:hAnsi="BureauGrot Light"/>
          <w:bCs/>
          <w:sz w:val="24"/>
          <w:szCs w:val="24"/>
        </w:rPr>
      </w:pPr>
      <w:r w:rsidRPr="00F535B5">
        <w:rPr>
          <w:rFonts w:ascii="BureauGrot Light" w:hAnsi="BureauGrot Light"/>
          <w:bCs/>
          <w:sz w:val="24"/>
          <w:szCs w:val="24"/>
        </w:rPr>
        <w:t>Prefer to self-identify</w:t>
      </w:r>
      <w:r w:rsidR="00F535B5">
        <w:rPr>
          <w:rFonts w:ascii="BureauGrot Light" w:hAnsi="BureauGrot Light"/>
          <w:bCs/>
          <w:sz w:val="24"/>
          <w:szCs w:val="24"/>
        </w:rPr>
        <w:t xml:space="preserve"> </w:t>
      </w:r>
      <w:r w:rsidR="00F535B5" w:rsidRPr="00F535B5">
        <w:rPr>
          <w:rFonts w:ascii="BureauGrot Light" w:hAnsi="BureauGrot Light"/>
          <w:bCs/>
          <w:sz w:val="24"/>
          <w:szCs w:val="24"/>
        </w:rPr>
        <w:sym w:font="Wingdings" w:char="F06F"/>
      </w:r>
    </w:p>
    <w:p w:rsidR="00F535B5" w:rsidRPr="00F535B5" w:rsidRDefault="00F535B5" w:rsidP="00F535B5">
      <w:pPr>
        <w:pStyle w:val="Body"/>
        <w:rPr>
          <w:rFonts w:ascii="BureauGrot Light" w:hAnsi="BureauGrot Light"/>
          <w:bCs/>
          <w:sz w:val="24"/>
          <w:szCs w:val="24"/>
        </w:rPr>
      </w:pPr>
      <w:r w:rsidRPr="00F535B5">
        <w:rPr>
          <w:rFonts w:ascii="BureauGrot Light" w:hAnsi="BureauGrot Light"/>
          <w:bCs/>
          <w:sz w:val="24"/>
          <w:szCs w:val="24"/>
        </w:rPr>
        <w:t>Prefer not to say</w:t>
      </w:r>
      <w:r>
        <w:rPr>
          <w:rFonts w:ascii="BureauGrot Light" w:hAnsi="BureauGrot Light"/>
          <w:bCs/>
          <w:sz w:val="24"/>
          <w:szCs w:val="24"/>
        </w:rPr>
        <w:t xml:space="preserve">  </w:t>
      </w:r>
      <w:r w:rsidRPr="00F535B5">
        <w:rPr>
          <w:rFonts w:ascii="BureauGrot Light" w:hAnsi="BureauGrot Light"/>
          <w:bCs/>
          <w:sz w:val="24"/>
          <w:szCs w:val="24"/>
        </w:rPr>
        <w:sym w:font="Wingdings" w:char="F06F"/>
      </w:r>
      <w:r w:rsidRPr="00F535B5">
        <w:rPr>
          <w:rFonts w:ascii="BureauGrot Light" w:hAnsi="BureauGrot Light"/>
          <w:bCs/>
          <w:sz w:val="24"/>
          <w:szCs w:val="24"/>
        </w:rPr>
        <w:t xml:space="preserve">  </w:t>
      </w:r>
    </w:p>
    <w:p w:rsidR="002D1B72" w:rsidRPr="002D1B72" w:rsidRDefault="002D1B72" w:rsidP="002D1B72">
      <w:pPr>
        <w:pStyle w:val="Body"/>
        <w:rPr>
          <w:rFonts w:ascii="BureauGrot Light" w:hAnsi="BureauGrot Light"/>
          <w:b/>
          <w:bCs/>
          <w:sz w:val="24"/>
          <w:szCs w:val="24"/>
        </w:rPr>
      </w:pPr>
    </w:p>
    <w:p w:rsidR="002D1B72" w:rsidRPr="002D1B72" w:rsidRDefault="002D1B72" w:rsidP="002D1B72">
      <w:pPr>
        <w:pStyle w:val="Body"/>
        <w:rPr>
          <w:rFonts w:ascii="BureauGrot Light" w:hAnsi="BureauGrot Light"/>
          <w:b/>
          <w:bCs/>
          <w:sz w:val="24"/>
          <w:szCs w:val="24"/>
        </w:rPr>
      </w:pPr>
      <w:r w:rsidRPr="002D1B72">
        <w:rPr>
          <w:rFonts w:ascii="BureauGrot Light" w:hAnsi="BureauGrot Light"/>
          <w:b/>
          <w:bCs/>
          <w:sz w:val="24"/>
          <w:szCs w:val="24"/>
        </w:rPr>
        <w:t xml:space="preserve">What is your age? </w:t>
      </w:r>
    </w:p>
    <w:p w:rsidR="002D1B72" w:rsidRPr="00F535B5" w:rsidRDefault="002D1B72" w:rsidP="002D1B72">
      <w:pPr>
        <w:pStyle w:val="Body"/>
        <w:rPr>
          <w:rFonts w:ascii="BureauGrot Light" w:hAnsi="BureauGrot Light"/>
          <w:bCs/>
          <w:sz w:val="24"/>
          <w:szCs w:val="24"/>
        </w:rPr>
      </w:pPr>
      <w:r w:rsidRPr="00F535B5">
        <w:rPr>
          <w:rFonts w:ascii="BureauGrot Light" w:hAnsi="BureauGrot Light"/>
          <w:bCs/>
          <w:sz w:val="24"/>
          <w:szCs w:val="24"/>
        </w:rPr>
        <w:t xml:space="preserve">18 – 25  </w:t>
      </w:r>
      <w:r w:rsidR="00F535B5" w:rsidRPr="00F535B5">
        <w:rPr>
          <w:rFonts w:ascii="BureauGrot Light" w:hAnsi="BureauGrot Light"/>
          <w:bCs/>
          <w:sz w:val="24"/>
          <w:szCs w:val="24"/>
        </w:rPr>
        <w:sym w:font="Wingdings" w:char="F06F"/>
      </w:r>
      <w:r w:rsidRPr="00F535B5">
        <w:rPr>
          <w:rFonts w:ascii="BureauGrot Light" w:hAnsi="BureauGrot Light"/>
          <w:bCs/>
          <w:sz w:val="24"/>
          <w:szCs w:val="24"/>
        </w:rPr>
        <w:t xml:space="preserve">    </w:t>
      </w:r>
      <w:r w:rsidR="001F5658">
        <w:rPr>
          <w:rFonts w:ascii="BureauGrot Light" w:hAnsi="BureauGrot Light"/>
          <w:bCs/>
          <w:sz w:val="24"/>
          <w:szCs w:val="24"/>
        </w:rPr>
        <w:t xml:space="preserve">                               </w:t>
      </w:r>
      <w:r w:rsidRPr="00F535B5">
        <w:rPr>
          <w:rFonts w:ascii="BureauGrot Light" w:hAnsi="BureauGrot Light"/>
          <w:bCs/>
          <w:sz w:val="24"/>
          <w:szCs w:val="24"/>
        </w:rPr>
        <w:t xml:space="preserve">56 – 65   </w:t>
      </w:r>
      <w:r w:rsidR="00F535B5" w:rsidRPr="00F535B5">
        <w:rPr>
          <w:rFonts w:ascii="BureauGrot Light" w:hAnsi="BureauGrot Light"/>
          <w:bCs/>
          <w:sz w:val="24"/>
          <w:szCs w:val="24"/>
        </w:rPr>
        <w:sym w:font="Wingdings" w:char="F06F"/>
      </w:r>
      <w:r w:rsidRPr="00F535B5">
        <w:rPr>
          <w:rFonts w:ascii="BureauGrot Light" w:hAnsi="BureauGrot Light"/>
          <w:bCs/>
          <w:sz w:val="24"/>
          <w:szCs w:val="24"/>
        </w:rPr>
        <w:t xml:space="preserve"> </w:t>
      </w:r>
    </w:p>
    <w:p w:rsidR="002D1B72" w:rsidRPr="00F535B5" w:rsidRDefault="002D1B72" w:rsidP="002D1B72">
      <w:pPr>
        <w:pStyle w:val="Body"/>
        <w:rPr>
          <w:rFonts w:ascii="BureauGrot Light" w:hAnsi="BureauGrot Light"/>
          <w:bCs/>
          <w:sz w:val="24"/>
          <w:szCs w:val="24"/>
        </w:rPr>
      </w:pPr>
      <w:r w:rsidRPr="00F535B5">
        <w:rPr>
          <w:rFonts w:ascii="BureauGrot Light" w:hAnsi="BureauGrot Light"/>
          <w:bCs/>
          <w:sz w:val="24"/>
          <w:szCs w:val="24"/>
        </w:rPr>
        <w:t xml:space="preserve">26 – 35 </w:t>
      </w:r>
      <w:r w:rsidR="00F535B5">
        <w:rPr>
          <w:rFonts w:ascii="BureauGrot Light" w:hAnsi="BureauGrot Light"/>
          <w:bCs/>
          <w:sz w:val="24"/>
          <w:szCs w:val="24"/>
        </w:rPr>
        <w:t xml:space="preserve"> </w:t>
      </w:r>
      <w:r w:rsidR="00F535B5" w:rsidRPr="00F535B5">
        <w:rPr>
          <w:rFonts w:ascii="BureauGrot Light" w:hAnsi="BureauGrot Light"/>
          <w:bCs/>
          <w:sz w:val="24"/>
          <w:szCs w:val="24"/>
        </w:rPr>
        <w:sym w:font="Wingdings" w:char="F06F"/>
      </w:r>
      <w:r w:rsidRPr="00F535B5">
        <w:rPr>
          <w:rFonts w:ascii="BureauGrot Light" w:hAnsi="BureauGrot Light"/>
          <w:bCs/>
          <w:sz w:val="24"/>
          <w:szCs w:val="24"/>
        </w:rPr>
        <w:t xml:space="preserve">     </w:t>
      </w:r>
      <w:r w:rsidR="001F5658">
        <w:rPr>
          <w:rFonts w:ascii="BureauGrot Light" w:hAnsi="BureauGrot Light"/>
          <w:bCs/>
          <w:sz w:val="24"/>
          <w:szCs w:val="24"/>
        </w:rPr>
        <w:t xml:space="preserve">                              </w:t>
      </w:r>
      <w:r w:rsidRPr="00F535B5">
        <w:rPr>
          <w:rFonts w:ascii="BureauGrot Light" w:hAnsi="BureauGrot Light"/>
          <w:bCs/>
          <w:sz w:val="24"/>
          <w:szCs w:val="24"/>
        </w:rPr>
        <w:t xml:space="preserve">66 – 75   </w:t>
      </w:r>
      <w:r w:rsidR="00F535B5" w:rsidRPr="00F535B5">
        <w:rPr>
          <w:rFonts w:ascii="BureauGrot Light" w:hAnsi="BureauGrot Light"/>
          <w:bCs/>
          <w:sz w:val="24"/>
          <w:szCs w:val="24"/>
        </w:rPr>
        <w:sym w:font="Wingdings" w:char="F06F"/>
      </w:r>
      <w:r w:rsidRPr="00F535B5">
        <w:rPr>
          <w:rFonts w:ascii="BureauGrot Light" w:hAnsi="BureauGrot Light"/>
          <w:bCs/>
          <w:sz w:val="24"/>
          <w:szCs w:val="24"/>
        </w:rPr>
        <w:t xml:space="preserve"> </w:t>
      </w:r>
    </w:p>
    <w:p w:rsidR="002D1B72" w:rsidRPr="00F535B5" w:rsidRDefault="002D1B72" w:rsidP="002D1B72">
      <w:pPr>
        <w:pStyle w:val="Body"/>
        <w:rPr>
          <w:rFonts w:ascii="BureauGrot Light" w:hAnsi="BureauGrot Light"/>
          <w:bCs/>
          <w:sz w:val="24"/>
          <w:szCs w:val="24"/>
        </w:rPr>
      </w:pPr>
      <w:r w:rsidRPr="00F535B5">
        <w:rPr>
          <w:rFonts w:ascii="BureauGrot Light" w:hAnsi="BureauGrot Light"/>
          <w:bCs/>
          <w:sz w:val="24"/>
          <w:szCs w:val="24"/>
        </w:rPr>
        <w:t xml:space="preserve">36 – 45 </w:t>
      </w:r>
      <w:r w:rsidR="00F535B5">
        <w:rPr>
          <w:rFonts w:ascii="BureauGrot Light" w:hAnsi="BureauGrot Light"/>
          <w:bCs/>
          <w:sz w:val="24"/>
          <w:szCs w:val="24"/>
        </w:rPr>
        <w:t xml:space="preserve"> </w:t>
      </w:r>
      <w:r w:rsidR="00F535B5" w:rsidRPr="00F535B5">
        <w:rPr>
          <w:rFonts w:ascii="BureauGrot Light" w:hAnsi="BureauGrot Light"/>
          <w:bCs/>
          <w:sz w:val="24"/>
          <w:szCs w:val="24"/>
        </w:rPr>
        <w:sym w:font="Wingdings" w:char="F06F"/>
      </w:r>
      <w:r w:rsidRPr="00F535B5">
        <w:rPr>
          <w:rFonts w:ascii="BureauGrot Light" w:hAnsi="BureauGrot Light"/>
          <w:bCs/>
          <w:sz w:val="24"/>
          <w:szCs w:val="24"/>
        </w:rPr>
        <w:t xml:space="preserve">     </w:t>
      </w:r>
      <w:r w:rsidR="001F5658">
        <w:rPr>
          <w:rFonts w:ascii="BureauGrot Light" w:hAnsi="BureauGrot Light"/>
          <w:bCs/>
          <w:sz w:val="24"/>
          <w:szCs w:val="24"/>
        </w:rPr>
        <w:t xml:space="preserve">                              </w:t>
      </w:r>
      <w:r w:rsidRPr="00F535B5">
        <w:rPr>
          <w:rFonts w:ascii="BureauGrot Light" w:hAnsi="BureauGrot Light"/>
          <w:bCs/>
          <w:sz w:val="24"/>
          <w:szCs w:val="24"/>
        </w:rPr>
        <w:t xml:space="preserve">76+ </w:t>
      </w:r>
      <w:r w:rsidR="00F535B5">
        <w:rPr>
          <w:rFonts w:ascii="BureauGrot Light" w:hAnsi="BureauGrot Light"/>
          <w:bCs/>
          <w:sz w:val="24"/>
          <w:szCs w:val="24"/>
        </w:rPr>
        <w:t xml:space="preserve"> </w:t>
      </w:r>
      <w:r w:rsidR="00F535B5" w:rsidRPr="00F535B5">
        <w:rPr>
          <w:rFonts w:ascii="BureauGrot Light" w:hAnsi="BureauGrot Light"/>
          <w:bCs/>
          <w:sz w:val="24"/>
          <w:szCs w:val="24"/>
        </w:rPr>
        <w:sym w:font="Wingdings" w:char="F06F"/>
      </w:r>
      <w:r w:rsidRPr="00F535B5">
        <w:rPr>
          <w:rFonts w:ascii="BureauGrot Light" w:hAnsi="BureauGrot Light"/>
          <w:bCs/>
          <w:sz w:val="24"/>
          <w:szCs w:val="24"/>
        </w:rPr>
        <w:t xml:space="preserve">        </w:t>
      </w:r>
    </w:p>
    <w:p w:rsidR="002D1B72" w:rsidRPr="00F535B5" w:rsidRDefault="002D1B72" w:rsidP="002D1B72">
      <w:pPr>
        <w:pStyle w:val="Body"/>
        <w:rPr>
          <w:rFonts w:ascii="BureauGrot Light" w:hAnsi="BureauGrot Light"/>
          <w:bCs/>
          <w:sz w:val="24"/>
          <w:szCs w:val="24"/>
        </w:rPr>
      </w:pPr>
      <w:r w:rsidRPr="00F535B5">
        <w:rPr>
          <w:rFonts w:ascii="BureauGrot Light" w:hAnsi="BureauGrot Light"/>
          <w:bCs/>
          <w:sz w:val="24"/>
          <w:szCs w:val="24"/>
        </w:rPr>
        <w:t xml:space="preserve">46 – 55 </w:t>
      </w:r>
      <w:r w:rsidR="00F535B5">
        <w:rPr>
          <w:rFonts w:ascii="BureauGrot Light" w:hAnsi="BureauGrot Light"/>
          <w:bCs/>
          <w:sz w:val="24"/>
          <w:szCs w:val="24"/>
        </w:rPr>
        <w:t xml:space="preserve"> </w:t>
      </w:r>
      <w:r w:rsidR="00F535B5" w:rsidRPr="00F535B5">
        <w:rPr>
          <w:rFonts w:ascii="BureauGrot Light" w:hAnsi="BureauGrot Light"/>
          <w:bCs/>
          <w:sz w:val="24"/>
          <w:szCs w:val="24"/>
        </w:rPr>
        <w:sym w:font="Wingdings" w:char="F06F"/>
      </w:r>
      <w:r w:rsidRPr="00F535B5">
        <w:rPr>
          <w:rFonts w:ascii="BureauGrot Light" w:hAnsi="BureauGrot Light"/>
          <w:bCs/>
          <w:sz w:val="24"/>
          <w:szCs w:val="24"/>
        </w:rPr>
        <w:t xml:space="preserve">   </w:t>
      </w:r>
      <w:r w:rsidR="00F535B5">
        <w:rPr>
          <w:rFonts w:ascii="BureauGrot Light" w:hAnsi="BureauGrot Light"/>
          <w:bCs/>
          <w:sz w:val="24"/>
          <w:szCs w:val="24"/>
        </w:rPr>
        <w:t xml:space="preserve"> </w:t>
      </w:r>
    </w:p>
    <w:p w:rsidR="002D1B72" w:rsidRPr="002D1B72" w:rsidRDefault="002D1B72" w:rsidP="002D1B72">
      <w:pPr>
        <w:pStyle w:val="Body"/>
        <w:rPr>
          <w:rFonts w:ascii="BureauGrot Light" w:hAnsi="BureauGrot Light"/>
          <w:b/>
          <w:bCs/>
          <w:sz w:val="24"/>
          <w:szCs w:val="24"/>
        </w:rPr>
      </w:pPr>
      <w:r w:rsidRPr="002D1B72">
        <w:rPr>
          <w:rFonts w:ascii="BureauGrot Light" w:hAnsi="BureauGrot Light"/>
          <w:b/>
          <w:bCs/>
          <w:sz w:val="24"/>
          <w:szCs w:val="24"/>
        </w:rPr>
        <w:t xml:space="preserve"> </w:t>
      </w:r>
    </w:p>
    <w:p w:rsidR="002D1B72" w:rsidRPr="002D1B72" w:rsidRDefault="002D1B72" w:rsidP="002D1B72">
      <w:pPr>
        <w:pStyle w:val="Body"/>
        <w:rPr>
          <w:rFonts w:ascii="BureauGrot Light" w:hAnsi="BureauGrot Light"/>
          <w:b/>
          <w:bCs/>
          <w:sz w:val="24"/>
          <w:szCs w:val="24"/>
        </w:rPr>
      </w:pPr>
      <w:r w:rsidRPr="002D1B72">
        <w:rPr>
          <w:rFonts w:ascii="BureauGrot Light" w:hAnsi="BureauGrot Light"/>
          <w:b/>
          <w:bCs/>
          <w:sz w:val="24"/>
          <w:szCs w:val="24"/>
        </w:rPr>
        <w:t xml:space="preserve">How would you describe your ethnic origin?  </w:t>
      </w:r>
    </w:p>
    <w:p w:rsidR="0015033E" w:rsidRDefault="0015033E" w:rsidP="002D1B72">
      <w:pPr>
        <w:pStyle w:val="Body"/>
        <w:rPr>
          <w:rFonts w:ascii="BureauGrot Light" w:hAnsi="BureauGrot Light"/>
          <w:b/>
          <w:bCs/>
          <w:sz w:val="24"/>
          <w:szCs w:val="24"/>
        </w:rPr>
      </w:pPr>
      <w:r>
        <w:rPr>
          <w:rFonts w:ascii="BureauGrot Light" w:hAnsi="BureauGrot Light"/>
          <w:b/>
          <w:bCs/>
          <w:sz w:val="24"/>
          <w:szCs w:val="24"/>
        </w:rPr>
        <w:t>White</w:t>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lastRenderedPageBreak/>
        <w:t>British</w:t>
      </w:r>
      <w:r w:rsidR="0015033E" w:rsidRPr="0015033E">
        <w:rPr>
          <w:rFonts w:ascii="BureauGrot Light" w:hAnsi="BureauGrot Light"/>
          <w:bCs/>
          <w:sz w:val="24"/>
          <w:szCs w:val="24"/>
        </w:rPr>
        <w:t xml:space="preserve"> </w:t>
      </w:r>
      <w:r w:rsidR="0015033E" w:rsidRPr="0015033E">
        <w:rPr>
          <w:rFonts w:ascii="BureauGrot Light" w:hAnsi="BureauGrot Light"/>
          <w:bCs/>
          <w:sz w:val="24"/>
          <w:szCs w:val="24"/>
        </w:rPr>
        <w:sym w:font="Wingdings" w:char="F06F"/>
      </w:r>
      <w:r w:rsidR="0015033E" w:rsidRPr="0015033E">
        <w:rPr>
          <w:rFonts w:ascii="BureauGrot Light" w:hAnsi="BureauGrot Light"/>
          <w:bCs/>
          <w:sz w:val="24"/>
          <w:szCs w:val="24"/>
        </w:rPr>
        <w:t xml:space="preserve">      </w:t>
      </w:r>
      <w:r w:rsidR="0015033E" w:rsidRPr="0015033E">
        <w:rPr>
          <w:rFonts w:ascii="BureauGrot Light" w:hAnsi="BureauGrot Light"/>
          <w:bCs/>
          <w:sz w:val="24"/>
          <w:szCs w:val="24"/>
        </w:rPr>
        <w:tab/>
      </w:r>
      <w:r w:rsidRPr="0015033E">
        <w:rPr>
          <w:rFonts w:ascii="BureauGrot Light" w:hAnsi="BureauGrot Light"/>
          <w:bCs/>
          <w:sz w:val="24"/>
          <w:szCs w:val="24"/>
        </w:rPr>
        <w:t xml:space="preserve">Gypsy or Irish Traveller  </w:t>
      </w:r>
      <w:r w:rsidR="0015033E" w:rsidRPr="0015033E">
        <w:rPr>
          <w:rFonts w:ascii="BureauGrot Light" w:hAnsi="BureauGrot Light"/>
          <w:bCs/>
          <w:sz w:val="24"/>
          <w:szCs w:val="24"/>
        </w:rPr>
        <w:sym w:font="Wingdings" w:char="F06F"/>
      </w:r>
      <w:r w:rsidR="0015033E" w:rsidRPr="0015033E">
        <w:rPr>
          <w:rFonts w:ascii="BureauGrot Light" w:hAnsi="BureauGrot Light"/>
          <w:bCs/>
          <w:sz w:val="24"/>
          <w:szCs w:val="24"/>
        </w:rPr>
        <w:t xml:space="preserve"> </w:t>
      </w:r>
      <w:r w:rsidRPr="0015033E">
        <w:rPr>
          <w:rFonts w:ascii="BureauGrot Light" w:hAnsi="BureauGrot Light"/>
          <w:bCs/>
          <w:sz w:val="24"/>
          <w:szCs w:val="24"/>
        </w:rPr>
        <w:t xml:space="preserve"> </w:t>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Irish</w:t>
      </w:r>
      <w:r w:rsidR="0015033E" w:rsidRPr="0015033E">
        <w:rPr>
          <w:rFonts w:ascii="BureauGrot Light" w:hAnsi="BureauGrot Light"/>
          <w:bCs/>
          <w:sz w:val="24"/>
          <w:szCs w:val="24"/>
        </w:rPr>
        <w:t xml:space="preserve"> </w:t>
      </w:r>
      <w:r w:rsidR="0015033E" w:rsidRPr="0015033E">
        <w:rPr>
          <w:rFonts w:ascii="BureauGrot Light" w:hAnsi="BureauGrot Light"/>
          <w:bCs/>
          <w:sz w:val="24"/>
          <w:szCs w:val="24"/>
        </w:rPr>
        <w:sym w:font="Wingdings" w:char="F06F"/>
      </w:r>
      <w:r w:rsidR="0015033E" w:rsidRPr="0015033E">
        <w:rPr>
          <w:rFonts w:ascii="BureauGrot Light" w:hAnsi="BureauGrot Light"/>
          <w:bCs/>
          <w:sz w:val="24"/>
          <w:szCs w:val="24"/>
        </w:rPr>
        <w:t xml:space="preserve"> </w:t>
      </w:r>
      <w:r w:rsidR="00BB0B4B">
        <w:rPr>
          <w:rFonts w:ascii="BureauGrot Light" w:hAnsi="BureauGrot Light"/>
          <w:bCs/>
          <w:sz w:val="24"/>
          <w:szCs w:val="24"/>
        </w:rPr>
        <w:t xml:space="preserve">             </w:t>
      </w:r>
      <w:bookmarkStart w:id="0" w:name="_GoBack"/>
      <w:bookmarkEnd w:id="0"/>
      <w:r w:rsidRPr="0015033E">
        <w:rPr>
          <w:rFonts w:ascii="BureauGrot Light" w:hAnsi="BureauGrot Light"/>
          <w:bCs/>
          <w:sz w:val="24"/>
          <w:szCs w:val="24"/>
        </w:rPr>
        <w:t xml:space="preserve">Any other White background </w:t>
      </w:r>
      <w:r w:rsidR="0015033E" w:rsidRPr="0015033E">
        <w:rPr>
          <w:rFonts w:ascii="BureauGrot Light" w:hAnsi="BureauGrot Light"/>
          <w:bCs/>
          <w:sz w:val="24"/>
          <w:szCs w:val="24"/>
        </w:rPr>
        <w:sym w:font="Wingdings" w:char="F06F"/>
      </w:r>
      <w:r w:rsidR="0015033E" w:rsidRPr="0015033E">
        <w:rPr>
          <w:rFonts w:ascii="BureauGrot Light" w:hAnsi="BureauGrot Light"/>
          <w:bCs/>
          <w:sz w:val="24"/>
          <w:szCs w:val="24"/>
        </w:rPr>
        <w:t xml:space="preserve"> </w:t>
      </w:r>
      <w:r w:rsidRPr="0015033E">
        <w:rPr>
          <w:rFonts w:ascii="BureauGrot Light" w:hAnsi="BureauGrot Light"/>
          <w:bCs/>
          <w:sz w:val="24"/>
          <w:szCs w:val="24"/>
        </w:rPr>
        <w:t xml:space="preserve"> </w:t>
      </w:r>
    </w:p>
    <w:p w:rsidR="002D1B72" w:rsidRPr="002D1B72" w:rsidRDefault="002D1B72" w:rsidP="0015033E">
      <w:pPr>
        <w:pStyle w:val="Body"/>
        <w:rPr>
          <w:rFonts w:ascii="BureauGrot Light" w:hAnsi="BureauGrot Light"/>
          <w:b/>
          <w:bCs/>
          <w:sz w:val="24"/>
          <w:szCs w:val="24"/>
        </w:rPr>
      </w:pPr>
      <w:r w:rsidRPr="002D1B72">
        <w:rPr>
          <w:rFonts w:ascii="BureauGrot Light" w:hAnsi="BureauGrot Light"/>
          <w:b/>
          <w:bCs/>
          <w:sz w:val="24"/>
          <w:szCs w:val="24"/>
        </w:rPr>
        <w:t xml:space="preserve"> </w:t>
      </w:r>
    </w:p>
    <w:p w:rsidR="002D1B72" w:rsidRPr="002D1B72" w:rsidRDefault="002D1B72" w:rsidP="0015033E">
      <w:pPr>
        <w:pStyle w:val="Body"/>
        <w:rPr>
          <w:rFonts w:ascii="BureauGrot Light" w:hAnsi="BureauGrot Light"/>
          <w:b/>
          <w:bCs/>
          <w:sz w:val="24"/>
          <w:szCs w:val="24"/>
        </w:rPr>
      </w:pPr>
      <w:r w:rsidRPr="002D1B72">
        <w:rPr>
          <w:rFonts w:ascii="BureauGrot Light" w:hAnsi="BureauGrot Light"/>
          <w:b/>
          <w:bCs/>
          <w:sz w:val="24"/>
          <w:szCs w:val="24"/>
        </w:rPr>
        <w:t xml:space="preserve">Mixed/multiple ethnic groups </w:t>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White and Black Caribbean</w:t>
      </w:r>
      <w:r w:rsidR="0015033E">
        <w:rPr>
          <w:rFonts w:ascii="BureauGrot Light" w:hAnsi="BureauGrot Light"/>
          <w:bCs/>
          <w:sz w:val="24"/>
          <w:szCs w:val="24"/>
        </w:rPr>
        <w:t xml:space="preserve"> </w:t>
      </w:r>
      <w:r w:rsidR="0015033E" w:rsidRPr="00F535B5">
        <w:rPr>
          <w:rFonts w:ascii="BureauGrot Light" w:hAnsi="BureauGrot Light"/>
          <w:bCs/>
          <w:sz w:val="24"/>
          <w:szCs w:val="24"/>
        </w:rPr>
        <w:sym w:font="Wingdings" w:char="F06F"/>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White and Black African</w:t>
      </w:r>
      <w:r w:rsidR="0015033E">
        <w:rPr>
          <w:rFonts w:ascii="BureauGrot Light" w:hAnsi="BureauGrot Light"/>
          <w:bCs/>
          <w:sz w:val="24"/>
          <w:szCs w:val="24"/>
        </w:rPr>
        <w:t xml:space="preserve"> </w:t>
      </w:r>
      <w:r w:rsidR="0015033E" w:rsidRPr="00F535B5">
        <w:rPr>
          <w:rFonts w:ascii="BureauGrot Light" w:hAnsi="BureauGrot Light"/>
          <w:bCs/>
          <w:sz w:val="24"/>
          <w:szCs w:val="24"/>
        </w:rPr>
        <w:sym w:font="Wingdings" w:char="F06F"/>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 xml:space="preserve">White and Asian </w:t>
      </w:r>
      <w:r w:rsidR="0015033E" w:rsidRPr="00F535B5">
        <w:rPr>
          <w:rFonts w:ascii="BureauGrot Light" w:hAnsi="BureauGrot Light"/>
          <w:bCs/>
          <w:sz w:val="24"/>
          <w:szCs w:val="24"/>
        </w:rPr>
        <w:sym w:font="Wingdings" w:char="F06F"/>
      </w:r>
      <w:r w:rsidR="0015033E" w:rsidRPr="00F535B5">
        <w:rPr>
          <w:rFonts w:ascii="BureauGrot Light" w:hAnsi="BureauGrot Light"/>
          <w:bCs/>
          <w:sz w:val="24"/>
          <w:szCs w:val="24"/>
        </w:rPr>
        <w:t xml:space="preserve"> </w:t>
      </w:r>
      <w:r w:rsidRPr="0015033E">
        <w:rPr>
          <w:rFonts w:ascii="BureauGrot Light" w:hAnsi="BureauGrot Light"/>
          <w:bCs/>
          <w:sz w:val="24"/>
          <w:szCs w:val="24"/>
        </w:rPr>
        <w:t xml:space="preserve"> </w:t>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 xml:space="preserve">Any other Mixed background  </w:t>
      </w:r>
      <w:r w:rsidR="0015033E" w:rsidRPr="00F535B5">
        <w:rPr>
          <w:rFonts w:ascii="BureauGrot Light" w:hAnsi="BureauGrot Light"/>
          <w:bCs/>
          <w:sz w:val="24"/>
          <w:szCs w:val="24"/>
        </w:rPr>
        <w:sym w:font="Wingdings" w:char="F06F"/>
      </w:r>
    </w:p>
    <w:p w:rsidR="002D1B72" w:rsidRPr="002D1B72" w:rsidRDefault="002D1B72" w:rsidP="0015033E">
      <w:pPr>
        <w:pStyle w:val="Body"/>
        <w:rPr>
          <w:rFonts w:ascii="BureauGrot Light" w:hAnsi="BureauGrot Light"/>
          <w:b/>
          <w:bCs/>
          <w:sz w:val="24"/>
          <w:szCs w:val="24"/>
        </w:rPr>
      </w:pPr>
      <w:r w:rsidRPr="002D1B72">
        <w:rPr>
          <w:rFonts w:ascii="BureauGrot Light" w:hAnsi="BureauGrot Light"/>
          <w:b/>
          <w:bCs/>
          <w:sz w:val="24"/>
          <w:szCs w:val="24"/>
        </w:rPr>
        <w:t xml:space="preserve"> </w:t>
      </w:r>
    </w:p>
    <w:p w:rsidR="002D1B72" w:rsidRPr="002D1B72" w:rsidRDefault="002D1B72" w:rsidP="0015033E">
      <w:pPr>
        <w:pStyle w:val="Body"/>
        <w:rPr>
          <w:rFonts w:ascii="BureauGrot Light" w:hAnsi="BureauGrot Light"/>
          <w:b/>
          <w:bCs/>
          <w:sz w:val="24"/>
          <w:szCs w:val="24"/>
        </w:rPr>
      </w:pPr>
      <w:r w:rsidRPr="002D1B72">
        <w:rPr>
          <w:rFonts w:ascii="BureauGrot Light" w:hAnsi="BureauGrot Light"/>
          <w:b/>
          <w:bCs/>
          <w:sz w:val="24"/>
          <w:szCs w:val="24"/>
        </w:rPr>
        <w:t xml:space="preserve">Asian/Asian British </w:t>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Indian</w:t>
      </w:r>
      <w:r w:rsidR="0015033E">
        <w:rPr>
          <w:rFonts w:ascii="BureauGrot Light" w:hAnsi="BureauGrot Light"/>
          <w:bCs/>
          <w:sz w:val="24"/>
          <w:szCs w:val="24"/>
        </w:rPr>
        <w:t xml:space="preserve"> </w:t>
      </w:r>
      <w:r w:rsidR="0015033E" w:rsidRPr="00F535B5">
        <w:rPr>
          <w:rFonts w:ascii="BureauGrot Light" w:hAnsi="BureauGrot Light"/>
          <w:bCs/>
          <w:sz w:val="24"/>
          <w:szCs w:val="24"/>
        </w:rPr>
        <w:sym w:font="Wingdings" w:char="F06F"/>
      </w:r>
      <w:r w:rsidR="0015033E" w:rsidRPr="00F535B5">
        <w:rPr>
          <w:rFonts w:ascii="BureauGrot Light" w:hAnsi="BureauGrot Light"/>
          <w:bCs/>
          <w:sz w:val="24"/>
          <w:szCs w:val="24"/>
        </w:rPr>
        <w:t xml:space="preserve"> </w:t>
      </w:r>
      <w:r w:rsidRPr="0015033E">
        <w:rPr>
          <w:rFonts w:ascii="BureauGrot Light" w:hAnsi="BureauGrot Light"/>
          <w:bCs/>
          <w:sz w:val="24"/>
          <w:szCs w:val="24"/>
        </w:rPr>
        <w:t xml:space="preserve"> </w:t>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Pakistani</w:t>
      </w:r>
      <w:r w:rsidR="0015033E">
        <w:rPr>
          <w:rFonts w:ascii="BureauGrot Light" w:hAnsi="BureauGrot Light"/>
          <w:bCs/>
          <w:sz w:val="24"/>
          <w:szCs w:val="24"/>
        </w:rPr>
        <w:t xml:space="preserve"> </w:t>
      </w:r>
      <w:r w:rsidR="0015033E" w:rsidRPr="00F535B5">
        <w:rPr>
          <w:rFonts w:ascii="BureauGrot Light" w:hAnsi="BureauGrot Light"/>
          <w:bCs/>
          <w:sz w:val="24"/>
          <w:szCs w:val="24"/>
        </w:rPr>
        <w:sym w:font="Wingdings" w:char="F06F"/>
      </w:r>
      <w:r w:rsidR="0015033E" w:rsidRPr="00F535B5">
        <w:rPr>
          <w:rFonts w:ascii="BureauGrot Light" w:hAnsi="BureauGrot Light"/>
          <w:bCs/>
          <w:sz w:val="24"/>
          <w:szCs w:val="24"/>
        </w:rPr>
        <w:t xml:space="preserve"> </w:t>
      </w:r>
      <w:r w:rsidRPr="0015033E">
        <w:rPr>
          <w:rFonts w:ascii="BureauGrot Light" w:hAnsi="BureauGrot Light"/>
          <w:bCs/>
          <w:sz w:val="24"/>
          <w:szCs w:val="24"/>
        </w:rPr>
        <w:t xml:space="preserve">  </w:t>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 xml:space="preserve">Bangladeshi </w:t>
      </w:r>
      <w:r w:rsidR="0015033E" w:rsidRPr="00F535B5">
        <w:rPr>
          <w:rFonts w:ascii="BureauGrot Light" w:hAnsi="BureauGrot Light"/>
          <w:bCs/>
          <w:sz w:val="24"/>
          <w:szCs w:val="24"/>
        </w:rPr>
        <w:sym w:font="Wingdings" w:char="F06F"/>
      </w:r>
      <w:r w:rsidR="0015033E" w:rsidRPr="00F535B5">
        <w:rPr>
          <w:rFonts w:ascii="BureauGrot Light" w:hAnsi="BureauGrot Light"/>
          <w:bCs/>
          <w:sz w:val="24"/>
          <w:szCs w:val="24"/>
        </w:rPr>
        <w:t xml:space="preserve"> </w:t>
      </w:r>
      <w:r w:rsidRPr="0015033E">
        <w:rPr>
          <w:rFonts w:ascii="BureauGrot Light" w:hAnsi="BureauGrot Light"/>
          <w:bCs/>
          <w:sz w:val="24"/>
          <w:szCs w:val="24"/>
        </w:rPr>
        <w:t xml:space="preserve"> </w:t>
      </w:r>
    </w:p>
    <w:p w:rsidR="002D1B72" w:rsidRPr="0015033E" w:rsidRDefault="0015033E" w:rsidP="0015033E">
      <w:pPr>
        <w:pStyle w:val="Body"/>
        <w:rPr>
          <w:rFonts w:ascii="BureauGrot Light" w:hAnsi="BureauGrot Light"/>
          <w:bCs/>
          <w:sz w:val="24"/>
          <w:szCs w:val="24"/>
        </w:rPr>
      </w:pPr>
      <w:r>
        <w:rPr>
          <w:rFonts w:ascii="BureauGrot Light" w:hAnsi="BureauGrot Light"/>
          <w:bCs/>
          <w:sz w:val="24"/>
          <w:szCs w:val="24"/>
        </w:rPr>
        <w:t xml:space="preserve">Chinese </w:t>
      </w:r>
      <w:r w:rsidRPr="00F535B5">
        <w:rPr>
          <w:rFonts w:ascii="BureauGrot Light" w:hAnsi="BureauGrot Light"/>
          <w:bCs/>
          <w:sz w:val="24"/>
          <w:szCs w:val="24"/>
        </w:rPr>
        <w:sym w:font="Wingdings" w:char="F06F"/>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 xml:space="preserve">Any other Asian background </w:t>
      </w:r>
      <w:r w:rsidR="0015033E" w:rsidRPr="00F535B5">
        <w:rPr>
          <w:rFonts w:ascii="BureauGrot Light" w:hAnsi="BureauGrot Light"/>
          <w:bCs/>
          <w:sz w:val="24"/>
          <w:szCs w:val="24"/>
        </w:rPr>
        <w:sym w:font="Wingdings" w:char="F06F"/>
      </w:r>
      <w:r w:rsidR="0015033E" w:rsidRPr="00F535B5">
        <w:rPr>
          <w:rFonts w:ascii="BureauGrot Light" w:hAnsi="BureauGrot Light"/>
          <w:bCs/>
          <w:sz w:val="24"/>
          <w:szCs w:val="24"/>
        </w:rPr>
        <w:t xml:space="preserve"> </w:t>
      </w:r>
      <w:r w:rsidRPr="0015033E">
        <w:rPr>
          <w:rFonts w:ascii="BureauGrot Light" w:hAnsi="BureauGrot Light"/>
          <w:bCs/>
          <w:sz w:val="24"/>
          <w:szCs w:val="24"/>
        </w:rPr>
        <w:t xml:space="preserve"> </w:t>
      </w:r>
    </w:p>
    <w:p w:rsidR="002D1B72" w:rsidRPr="002D1B72" w:rsidRDefault="002D1B72" w:rsidP="0015033E">
      <w:pPr>
        <w:pStyle w:val="Body"/>
        <w:rPr>
          <w:rFonts w:ascii="BureauGrot Light" w:hAnsi="BureauGrot Light"/>
          <w:b/>
          <w:bCs/>
          <w:sz w:val="24"/>
          <w:szCs w:val="24"/>
        </w:rPr>
      </w:pPr>
      <w:r w:rsidRPr="002D1B72">
        <w:rPr>
          <w:rFonts w:ascii="BureauGrot Light" w:hAnsi="BureauGrot Light"/>
          <w:b/>
          <w:bCs/>
          <w:sz w:val="24"/>
          <w:szCs w:val="24"/>
        </w:rPr>
        <w:t xml:space="preserve"> </w:t>
      </w:r>
    </w:p>
    <w:p w:rsidR="002D1B72" w:rsidRPr="002D1B72" w:rsidRDefault="0015033E" w:rsidP="0015033E">
      <w:pPr>
        <w:pStyle w:val="Body"/>
        <w:rPr>
          <w:rFonts w:ascii="BureauGrot Light" w:hAnsi="BureauGrot Light"/>
          <w:b/>
          <w:bCs/>
          <w:sz w:val="24"/>
          <w:szCs w:val="24"/>
        </w:rPr>
      </w:pPr>
      <w:r>
        <w:rPr>
          <w:rFonts w:ascii="BureauGrot Light" w:hAnsi="BureauGrot Light"/>
          <w:b/>
          <w:bCs/>
          <w:sz w:val="24"/>
          <w:szCs w:val="24"/>
        </w:rPr>
        <w:t xml:space="preserve">Black / </w:t>
      </w:r>
      <w:r w:rsidR="002D1B72" w:rsidRPr="002D1B72">
        <w:rPr>
          <w:rFonts w:ascii="BureauGrot Light" w:hAnsi="BureauGrot Light"/>
          <w:b/>
          <w:bCs/>
          <w:sz w:val="24"/>
          <w:szCs w:val="24"/>
        </w:rPr>
        <w:t xml:space="preserve">Black British </w:t>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 xml:space="preserve">African  </w:t>
      </w:r>
      <w:r w:rsidR="0015033E" w:rsidRPr="0015033E">
        <w:rPr>
          <w:rFonts w:ascii="BureauGrot Light" w:hAnsi="BureauGrot Light"/>
          <w:bCs/>
          <w:sz w:val="24"/>
          <w:szCs w:val="24"/>
        </w:rPr>
        <w:sym w:font="Wingdings" w:char="F06F"/>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 xml:space="preserve">Caribbean </w:t>
      </w:r>
      <w:r w:rsidR="0015033E" w:rsidRPr="0015033E">
        <w:rPr>
          <w:rFonts w:ascii="BureauGrot Light" w:hAnsi="BureauGrot Light"/>
          <w:bCs/>
          <w:sz w:val="24"/>
          <w:szCs w:val="24"/>
        </w:rPr>
        <w:sym w:font="Wingdings" w:char="F06F"/>
      </w:r>
      <w:r w:rsidR="0015033E" w:rsidRPr="0015033E">
        <w:rPr>
          <w:rFonts w:ascii="BureauGrot Light" w:hAnsi="BureauGrot Light"/>
          <w:bCs/>
          <w:sz w:val="24"/>
          <w:szCs w:val="24"/>
        </w:rPr>
        <w:t xml:space="preserve"> </w:t>
      </w:r>
      <w:r w:rsidRPr="0015033E">
        <w:rPr>
          <w:rFonts w:ascii="BureauGrot Light" w:hAnsi="BureauGrot Light"/>
          <w:bCs/>
          <w:sz w:val="24"/>
          <w:szCs w:val="24"/>
        </w:rPr>
        <w:t xml:space="preserve"> </w:t>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 xml:space="preserve">Any other Black background  </w:t>
      </w:r>
      <w:r w:rsidR="0015033E" w:rsidRPr="0015033E">
        <w:rPr>
          <w:rFonts w:ascii="BureauGrot Light" w:hAnsi="BureauGrot Light"/>
          <w:bCs/>
          <w:sz w:val="24"/>
          <w:szCs w:val="24"/>
        </w:rPr>
        <w:sym w:font="Wingdings" w:char="F06F"/>
      </w:r>
      <w:r w:rsidR="0015033E" w:rsidRPr="0015033E">
        <w:rPr>
          <w:rFonts w:ascii="BureauGrot Light" w:hAnsi="BureauGrot Light"/>
          <w:bCs/>
          <w:sz w:val="24"/>
          <w:szCs w:val="24"/>
        </w:rPr>
        <w:t xml:space="preserve"> </w:t>
      </w:r>
      <w:r w:rsidRPr="0015033E">
        <w:rPr>
          <w:rFonts w:ascii="BureauGrot Light" w:hAnsi="BureauGrot Light"/>
          <w:bCs/>
          <w:sz w:val="24"/>
          <w:szCs w:val="24"/>
        </w:rPr>
        <w:t xml:space="preserve"> </w:t>
      </w:r>
    </w:p>
    <w:p w:rsidR="002D1B72" w:rsidRPr="002D1B72" w:rsidRDefault="002D1B72" w:rsidP="0015033E">
      <w:pPr>
        <w:pStyle w:val="Body"/>
        <w:rPr>
          <w:rFonts w:ascii="BureauGrot Light" w:hAnsi="BureauGrot Light"/>
          <w:b/>
          <w:bCs/>
          <w:sz w:val="24"/>
          <w:szCs w:val="24"/>
        </w:rPr>
      </w:pPr>
      <w:r w:rsidRPr="002D1B72">
        <w:rPr>
          <w:rFonts w:ascii="BureauGrot Light" w:hAnsi="BureauGrot Light"/>
          <w:b/>
          <w:bCs/>
          <w:sz w:val="24"/>
          <w:szCs w:val="24"/>
        </w:rPr>
        <w:t xml:space="preserve"> </w:t>
      </w:r>
    </w:p>
    <w:p w:rsidR="002D1B72" w:rsidRPr="0015033E" w:rsidRDefault="002D1B72" w:rsidP="0015033E">
      <w:pPr>
        <w:pStyle w:val="Body"/>
        <w:rPr>
          <w:rFonts w:ascii="BureauGrot Light" w:hAnsi="BureauGrot Light"/>
          <w:b/>
          <w:bCs/>
          <w:sz w:val="24"/>
          <w:szCs w:val="24"/>
        </w:rPr>
      </w:pPr>
      <w:r w:rsidRPr="0015033E">
        <w:rPr>
          <w:rFonts w:ascii="BureauGrot Light" w:hAnsi="BureauGrot Light"/>
          <w:b/>
          <w:bCs/>
          <w:sz w:val="24"/>
          <w:szCs w:val="24"/>
        </w:rPr>
        <w:t xml:space="preserve">Other ethnic group </w:t>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 xml:space="preserve">Arab  </w:t>
      </w:r>
      <w:r w:rsidR="0015033E" w:rsidRPr="0015033E">
        <w:rPr>
          <w:rFonts w:ascii="BureauGrot Light" w:hAnsi="BureauGrot Light"/>
          <w:bCs/>
          <w:sz w:val="24"/>
          <w:szCs w:val="24"/>
        </w:rPr>
        <w:sym w:font="Wingdings" w:char="F06F"/>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 xml:space="preserve">Any other ethnic group _________________________ </w:t>
      </w:r>
    </w:p>
    <w:p w:rsidR="002D1B72" w:rsidRPr="002D1B72" w:rsidRDefault="002D1B72" w:rsidP="0015033E">
      <w:pPr>
        <w:pStyle w:val="Body"/>
        <w:rPr>
          <w:rFonts w:ascii="BureauGrot Light" w:hAnsi="BureauGrot Light"/>
          <w:b/>
          <w:bCs/>
          <w:sz w:val="24"/>
          <w:szCs w:val="24"/>
        </w:rPr>
      </w:pPr>
      <w:r w:rsidRPr="002D1B72">
        <w:rPr>
          <w:rFonts w:ascii="BureauGrot Light" w:hAnsi="BureauGrot Light"/>
          <w:b/>
          <w:bCs/>
          <w:sz w:val="24"/>
          <w:szCs w:val="24"/>
        </w:rPr>
        <w:t xml:space="preserve"> </w:t>
      </w:r>
    </w:p>
    <w:p w:rsidR="002D1B72" w:rsidRPr="002D1B72" w:rsidRDefault="002D1B72" w:rsidP="0015033E">
      <w:pPr>
        <w:pStyle w:val="Body"/>
        <w:rPr>
          <w:rFonts w:ascii="BureauGrot Light" w:hAnsi="BureauGrot Light"/>
          <w:b/>
          <w:bCs/>
          <w:sz w:val="24"/>
          <w:szCs w:val="24"/>
        </w:rPr>
      </w:pPr>
      <w:r w:rsidRPr="002D1B72">
        <w:rPr>
          <w:rFonts w:ascii="BureauGrot Light" w:hAnsi="BureauGrot Light"/>
          <w:b/>
          <w:bCs/>
          <w:sz w:val="24"/>
          <w:szCs w:val="24"/>
        </w:rPr>
        <w:t xml:space="preserve">In terms of the definition below, do you consider yourself to be disabled? </w:t>
      </w:r>
    </w:p>
    <w:p w:rsidR="002D1B72" w:rsidRPr="0015033E" w:rsidRDefault="002D1B72" w:rsidP="0015033E">
      <w:pPr>
        <w:pStyle w:val="Body"/>
        <w:rPr>
          <w:rFonts w:ascii="BureauGrot Light" w:hAnsi="BureauGrot Light"/>
          <w:bCs/>
          <w:sz w:val="24"/>
          <w:szCs w:val="24"/>
        </w:rPr>
      </w:pPr>
      <w:r w:rsidRPr="0015033E">
        <w:rPr>
          <w:rFonts w:ascii="BureauGrot Light" w:hAnsi="BureauGrot Light"/>
          <w:bCs/>
          <w:sz w:val="24"/>
          <w:szCs w:val="24"/>
        </w:rPr>
        <w:t xml:space="preserve">The following is a definition from the Equality Act 2010. A person has a disability for the purposes of the Act if he or she has a physical or mental impairment and the impairment has a substantial and long-term adverse effect on his or her ability to carry out normal day-to-day activities. </w:t>
      </w:r>
    </w:p>
    <w:p w:rsidR="002D1B72" w:rsidRPr="002D1B72" w:rsidRDefault="002D1B72" w:rsidP="002D1B72">
      <w:pPr>
        <w:pStyle w:val="Body"/>
        <w:rPr>
          <w:rFonts w:ascii="BureauGrot Light" w:hAnsi="BureauGrot Light"/>
          <w:b/>
          <w:bCs/>
          <w:sz w:val="24"/>
          <w:szCs w:val="24"/>
        </w:rPr>
      </w:pPr>
      <w:r w:rsidRPr="002D1B72">
        <w:rPr>
          <w:rFonts w:ascii="BureauGrot Light" w:hAnsi="BureauGrot Light"/>
          <w:b/>
          <w:bCs/>
          <w:sz w:val="24"/>
          <w:szCs w:val="24"/>
        </w:rPr>
        <w:t xml:space="preserve"> </w:t>
      </w:r>
    </w:p>
    <w:p w:rsidR="002D1B72" w:rsidRPr="0015033E" w:rsidRDefault="002D1B72" w:rsidP="002D1B72">
      <w:pPr>
        <w:pStyle w:val="Body"/>
        <w:rPr>
          <w:rFonts w:ascii="BureauGrot Light" w:hAnsi="BureauGrot Light"/>
          <w:bCs/>
          <w:sz w:val="24"/>
          <w:szCs w:val="24"/>
        </w:rPr>
      </w:pPr>
      <w:r w:rsidRPr="0015033E">
        <w:rPr>
          <w:rFonts w:ascii="BureauGrot Light" w:hAnsi="BureauGrot Light"/>
          <w:bCs/>
          <w:sz w:val="24"/>
          <w:szCs w:val="24"/>
        </w:rPr>
        <w:lastRenderedPageBreak/>
        <w:t xml:space="preserve"> </w:t>
      </w:r>
    </w:p>
    <w:p w:rsidR="002D1B72" w:rsidRPr="0015033E" w:rsidRDefault="0015033E" w:rsidP="002D1B72">
      <w:pPr>
        <w:pStyle w:val="Body"/>
        <w:rPr>
          <w:rFonts w:ascii="BureauGrot Light" w:hAnsi="BureauGrot Light"/>
          <w:bCs/>
          <w:sz w:val="24"/>
          <w:szCs w:val="24"/>
        </w:rPr>
      </w:pPr>
      <w:r>
        <w:rPr>
          <w:rFonts w:ascii="BureauGrot Light" w:hAnsi="BureauGrot Light"/>
          <w:bCs/>
          <w:sz w:val="24"/>
          <w:szCs w:val="24"/>
        </w:rPr>
        <w:t xml:space="preserve"> Yes </w:t>
      </w:r>
      <w:r w:rsidRPr="0015033E">
        <w:rPr>
          <w:rFonts w:ascii="BureauGrot Light" w:hAnsi="BureauGrot Light"/>
          <w:bCs/>
          <w:sz w:val="24"/>
          <w:szCs w:val="24"/>
        </w:rPr>
        <w:sym w:font="Wingdings" w:char="F06F"/>
      </w:r>
      <w:r w:rsidRPr="0015033E">
        <w:rPr>
          <w:rFonts w:ascii="BureauGrot Light" w:hAnsi="BureauGrot Light"/>
          <w:bCs/>
          <w:sz w:val="24"/>
          <w:szCs w:val="24"/>
        </w:rPr>
        <w:t xml:space="preserve"> </w:t>
      </w:r>
      <w:r w:rsidR="002D1B72" w:rsidRPr="0015033E">
        <w:rPr>
          <w:rFonts w:ascii="BureauGrot Light" w:hAnsi="BureauGrot Light"/>
          <w:bCs/>
          <w:sz w:val="24"/>
          <w:szCs w:val="24"/>
        </w:rPr>
        <w:t xml:space="preserve">                            Prefer not to say  </w:t>
      </w:r>
      <w:r w:rsidRPr="0015033E">
        <w:rPr>
          <w:rFonts w:ascii="BureauGrot Light" w:hAnsi="BureauGrot Light"/>
          <w:bCs/>
          <w:sz w:val="24"/>
          <w:szCs w:val="24"/>
        </w:rPr>
        <w:sym w:font="Wingdings" w:char="F06F"/>
      </w:r>
    </w:p>
    <w:p w:rsidR="002D1B72" w:rsidRPr="0015033E" w:rsidRDefault="0015033E" w:rsidP="002D1B72">
      <w:pPr>
        <w:pStyle w:val="Body"/>
        <w:rPr>
          <w:rFonts w:ascii="BureauGrot Light" w:hAnsi="BureauGrot Light"/>
          <w:bCs/>
          <w:sz w:val="24"/>
          <w:szCs w:val="24"/>
        </w:rPr>
      </w:pPr>
      <w:r>
        <w:rPr>
          <w:rFonts w:ascii="BureauGrot Light" w:hAnsi="BureauGrot Light"/>
          <w:bCs/>
          <w:sz w:val="24"/>
          <w:szCs w:val="24"/>
        </w:rPr>
        <w:t xml:space="preserve">  No  </w:t>
      </w:r>
      <w:r w:rsidRPr="0015033E">
        <w:rPr>
          <w:rFonts w:ascii="BureauGrot Light" w:hAnsi="BureauGrot Light"/>
          <w:bCs/>
          <w:sz w:val="24"/>
          <w:szCs w:val="24"/>
        </w:rPr>
        <w:sym w:font="Wingdings" w:char="F06F"/>
      </w:r>
    </w:p>
    <w:p w:rsidR="002D1B72" w:rsidRPr="002D1B72" w:rsidRDefault="002D1B72" w:rsidP="002D1B72">
      <w:pPr>
        <w:pStyle w:val="Body"/>
        <w:rPr>
          <w:rFonts w:ascii="BureauGrot Light" w:hAnsi="BureauGrot Light"/>
          <w:b/>
          <w:bCs/>
          <w:sz w:val="24"/>
          <w:szCs w:val="24"/>
        </w:rPr>
      </w:pPr>
      <w:r w:rsidRPr="002D1B72">
        <w:rPr>
          <w:rFonts w:ascii="BureauGrot Light" w:hAnsi="BureauGrot Light"/>
          <w:b/>
          <w:bCs/>
          <w:sz w:val="24"/>
          <w:szCs w:val="24"/>
        </w:rPr>
        <w:t xml:space="preserve"> </w:t>
      </w:r>
    </w:p>
    <w:p w:rsidR="002D1B72" w:rsidRPr="002D1B72" w:rsidRDefault="002D1B72" w:rsidP="002D1B72">
      <w:pPr>
        <w:pStyle w:val="Body"/>
        <w:rPr>
          <w:rFonts w:ascii="BureauGrot Light" w:hAnsi="BureauGrot Light"/>
          <w:b/>
          <w:bCs/>
          <w:sz w:val="24"/>
          <w:szCs w:val="24"/>
        </w:rPr>
      </w:pPr>
      <w:r w:rsidRPr="002D1B72">
        <w:rPr>
          <w:rFonts w:ascii="BureauGrot Light" w:hAnsi="BureauGrot Light"/>
          <w:b/>
          <w:bCs/>
          <w:sz w:val="24"/>
          <w:szCs w:val="24"/>
        </w:rPr>
        <w:t>If yes, please specify? (You do not have to give furthe</w:t>
      </w:r>
      <w:r w:rsidR="0015033E">
        <w:rPr>
          <w:rFonts w:ascii="BureauGrot Light" w:hAnsi="BureauGrot Light"/>
          <w:b/>
          <w:bCs/>
          <w:sz w:val="24"/>
          <w:szCs w:val="24"/>
        </w:rPr>
        <w:t xml:space="preserve">r details unless you wish to)  </w:t>
      </w:r>
    </w:p>
    <w:p w:rsidR="002D1B72" w:rsidRPr="002D1B72" w:rsidRDefault="002D1B72" w:rsidP="002D1B72">
      <w:pPr>
        <w:pStyle w:val="Body"/>
        <w:rPr>
          <w:rFonts w:ascii="BureauGrot Light" w:hAnsi="BureauGrot Light"/>
          <w:b/>
          <w:bCs/>
          <w:sz w:val="24"/>
          <w:szCs w:val="24"/>
        </w:rPr>
      </w:pPr>
      <w:r w:rsidRPr="002D1B72">
        <w:rPr>
          <w:rFonts w:ascii="BureauGrot Light" w:hAnsi="BureauGrot Light"/>
          <w:b/>
          <w:bCs/>
          <w:sz w:val="24"/>
          <w:szCs w:val="24"/>
        </w:rPr>
        <w:t>_______________________________________</w:t>
      </w:r>
      <w:r w:rsidR="0015033E">
        <w:rPr>
          <w:rFonts w:ascii="BureauGrot Light" w:hAnsi="BureauGrot Light"/>
          <w:b/>
          <w:bCs/>
          <w:sz w:val="24"/>
          <w:szCs w:val="24"/>
        </w:rPr>
        <w:t xml:space="preserve">______________________ </w:t>
      </w:r>
    </w:p>
    <w:p w:rsidR="002D1B72" w:rsidRPr="002D1B72" w:rsidRDefault="002D1B72" w:rsidP="002D1B72">
      <w:pPr>
        <w:pStyle w:val="Body"/>
        <w:rPr>
          <w:rFonts w:ascii="BureauGrot Light" w:hAnsi="BureauGrot Light"/>
          <w:b/>
          <w:bCs/>
          <w:sz w:val="24"/>
          <w:szCs w:val="24"/>
        </w:rPr>
      </w:pPr>
      <w:r w:rsidRPr="002D1B72">
        <w:rPr>
          <w:rFonts w:ascii="BureauGrot Light" w:hAnsi="BureauGrot Light"/>
          <w:b/>
          <w:bCs/>
          <w:sz w:val="24"/>
          <w:szCs w:val="24"/>
        </w:rPr>
        <w:t xml:space="preserve"> </w:t>
      </w:r>
    </w:p>
    <w:p w:rsidR="0015033E" w:rsidRDefault="002D1B72" w:rsidP="002D1B72">
      <w:pPr>
        <w:pStyle w:val="Body"/>
        <w:rPr>
          <w:rFonts w:ascii="BureauGrot Light" w:hAnsi="BureauGrot Light"/>
          <w:b/>
          <w:bCs/>
          <w:sz w:val="24"/>
          <w:szCs w:val="24"/>
        </w:rPr>
      </w:pPr>
      <w:r w:rsidRPr="002D1B72">
        <w:rPr>
          <w:rFonts w:ascii="BureauGrot Light" w:hAnsi="BureauGrot Light"/>
          <w:b/>
          <w:bCs/>
          <w:sz w:val="24"/>
          <w:szCs w:val="24"/>
        </w:rPr>
        <w:t xml:space="preserve">Where did you hear about this post? </w:t>
      </w:r>
    </w:p>
    <w:p w:rsidR="002D1B72" w:rsidRPr="002D1B72" w:rsidRDefault="002D1B72" w:rsidP="002D1B72">
      <w:pPr>
        <w:pStyle w:val="Body"/>
        <w:rPr>
          <w:rFonts w:ascii="BureauGrot Light" w:hAnsi="BureauGrot Light"/>
          <w:b/>
          <w:bCs/>
          <w:sz w:val="24"/>
          <w:szCs w:val="24"/>
        </w:rPr>
      </w:pPr>
      <w:r w:rsidRPr="002D1B72">
        <w:rPr>
          <w:rFonts w:ascii="BureauGrot Light" w:hAnsi="BureauGrot Light"/>
          <w:b/>
          <w:bCs/>
          <w:sz w:val="24"/>
          <w:szCs w:val="24"/>
        </w:rPr>
        <w:t xml:space="preserve">___________________________________________________________ </w:t>
      </w:r>
    </w:p>
    <w:p w:rsidR="000229A0" w:rsidRPr="008518A2" w:rsidRDefault="000229A0" w:rsidP="000229A0">
      <w:pPr>
        <w:pStyle w:val="Body"/>
        <w:rPr>
          <w:rFonts w:ascii="BureauGrot Light" w:hAnsi="BureauGrot Light"/>
          <w:sz w:val="18"/>
          <w:szCs w:val="18"/>
        </w:rPr>
      </w:pPr>
      <w:r w:rsidRPr="008518A2">
        <w:rPr>
          <w:rFonts w:ascii="BureauGrot Light" w:hAnsi="BureauGrot Light"/>
          <w:sz w:val="18"/>
          <w:szCs w:val="18"/>
        </w:rPr>
        <w:t xml:space="preserve"> </w:t>
      </w:r>
    </w:p>
    <w:sectPr w:rsidR="000229A0" w:rsidRPr="008518A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563" w:rsidRDefault="007C6563">
      <w:r>
        <w:separator/>
      </w:r>
    </w:p>
  </w:endnote>
  <w:endnote w:type="continuationSeparator" w:id="0">
    <w:p w:rsidR="007C6563" w:rsidRDefault="007C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ureauGrot Medium">
    <w:panose1 w:val="00000000000000000000"/>
    <w:charset w:val="00"/>
    <w:family w:val="modern"/>
    <w:notTrueType/>
    <w:pitch w:val="variable"/>
    <w:sig w:usb0="800000AF" w:usb1="5000204A" w:usb2="00000000" w:usb3="00000000" w:csb0="00000001" w:csb1="00000000"/>
  </w:font>
  <w:font w:name="BureauGrot Light">
    <w:panose1 w:val="00000000000000000000"/>
    <w:charset w:val="00"/>
    <w:family w:val="modern"/>
    <w:notTrueType/>
    <w:pitch w:val="variable"/>
    <w:sig w:usb0="800000AF" w:usb1="5000204A"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563" w:rsidRDefault="007C6563">
      <w:r>
        <w:separator/>
      </w:r>
    </w:p>
  </w:footnote>
  <w:footnote w:type="continuationSeparator" w:id="0">
    <w:p w:rsidR="007C6563" w:rsidRDefault="007C6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E1FEC"/>
    <w:multiLevelType w:val="hybridMultilevel"/>
    <w:tmpl w:val="CAC0E02E"/>
    <w:numStyleLink w:val="ImportedStyle1"/>
  </w:abstractNum>
  <w:abstractNum w:abstractNumId="1" w15:restartNumberingAfterBreak="0">
    <w:nsid w:val="77746769"/>
    <w:multiLevelType w:val="hybridMultilevel"/>
    <w:tmpl w:val="CAC0E02E"/>
    <w:styleLink w:val="ImportedStyle1"/>
    <w:lvl w:ilvl="0" w:tplc="E3B0990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406A28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61ED53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0E2E81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1D65EF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C2A63A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816F26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F10FBD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A92665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C9"/>
    <w:rsid w:val="000229A0"/>
    <w:rsid w:val="0015033E"/>
    <w:rsid w:val="001F3D47"/>
    <w:rsid w:val="001F5658"/>
    <w:rsid w:val="002D1B72"/>
    <w:rsid w:val="003C2537"/>
    <w:rsid w:val="00537826"/>
    <w:rsid w:val="00677579"/>
    <w:rsid w:val="00717202"/>
    <w:rsid w:val="00722B01"/>
    <w:rsid w:val="00762423"/>
    <w:rsid w:val="007C6563"/>
    <w:rsid w:val="008518A2"/>
    <w:rsid w:val="00BB0B4B"/>
    <w:rsid w:val="00C7675E"/>
    <w:rsid w:val="00D322C9"/>
    <w:rsid w:val="00EB4314"/>
    <w:rsid w:val="00F5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EBBA2-D13D-4E0D-9556-F3220B0C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0229A0"/>
    <w:pPr>
      <w:tabs>
        <w:tab w:val="center" w:pos="4513"/>
        <w:tab w:val="right" w:pos="9026"/>
      </w:tabs>
    </w:pPr>
  </w:style>
  <w:style w:type="character" w:customStyle="1" w:styleId="HeaderChar">
    <w:name w:val="Header Char"/>
    <w:basedOn w:val="DefaultParagraphFont"/>
    <w:link w:val="Header"/>
    <w:uiPriority w:val="99"/>
    <w:rsid w:val="000229A0"/>
    <w:rPr>
      <w:sz w:val="24"/>
      <w:szCs w:val="24"/>
      <w:lang w:val="en-US" w:eastAsia="en-US"/>
    </w:rPr>
  </w:style>
  <w:style w:type="paragraph" w:styleId="Footer">
    <w:name w:val="footer"/>
    <w:basedOn w:val="Normal"/>
    <w:link w:val="FooterChar"/>
    <w:uiPriority w:val="99"/>
    <w:unhideWhenUsed/>
    <w:rsid w:val="000229A0"/>
    <w:pPr>
      <w:tabs>
        <w:tab w:val="center" w:pos="4513"/>
        <w:tab w:val="right" w:pos="9026"/>
      </w:tabs>
    </w:pPr>
  </w:style>
  <w:style w:type="character" w:customStyle="1" w:styleId="FooterChar">
    <w:name w:val="Footer Char"/>
    <w:basedOn w:val="DefaultParagraphFont"/>
    <w:link w:val="Footer"/>
    <w:uiPriority w:val="99"/>
    <w:rsid w:val="000229A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2907">
      <w:bodyDiv w:val="1"/>
      <w:marLeft w:val="0"/>
      <w:marRight w:val="0"/>
      <w:marTop w:val="0"/>
      <w:marBottom w:val="0"/>
      <w:divBdr>
        <w:top w:val="none" w:sz="0" w:space="0" w:color="auto"/>
        <w:left w:val="none" w:sz="0" w:space="0" w:color="auto"/>
        <w:bottom w:val="none" w:sz="0" w:space="0" w:color="auto"/>
        <w:right w:val="none" w:sz="0" w:space="0" w:color="auto"/>
      </w:divBdr>
    </w:div>
    <w:div w:id="104809681">
      <w:bodyDiv w:val="1"/>
      <w:marLeft w:val="0"/>
      <w:marRight w:val="0"/>
      <w:marTop w:val="0"/>
      <w:marBottom w:val="0"/>
      <w:divBdr>
        <w:top w:val="none" w:sz="0" w:space="0" w:color="auto"/>
        <w:left w:val="none" w:sz="0" w:space="0" w:color="auto"/>
        <w:bottom w:val="none" w:sz="0" w:space="0" w:color="auto"/>
        <w:right w:val="none" w:sz="0" w:space="0" w:color="auto"/>
      </w:divBdr>
    </w:div>
    <w:div w:id="790637242">
      <w:bodyDiv w:val="1"/>
      <w:marLeft w:val="0"/>
      <w:marRight w:val="0"/>
      <w:marTop w:val="0"/>
      <w:marBottom w:val="0"/>
      <w:divBdr>
        <w:top w:val="none" w:sz="0" w:space="0" w:color="auto"/>
        <w:left w:val="none" w:sz="0" w:space="0" w:color="auto"/>
        <w:bottom w:val="none" w:sz="0" w:space="0" w:color="auto"/>
        <w:right w:val="none" w:sz="0" w:space="0" w:color="auto"/>
      </w:divBdr>
      <w:divsChild>
        <w:div w:id="2134708285">
          <w:marLeft w:val="0"/>
          <w:marRight w:val="0"/>
          <w:marTop w:val="0"/>
          <w:marBottom w:val="0"/>
          <w:divBdr>
            <w:top w:val="none" w:sz="0" w:space="0" w:color="auto"/>
            <w:left w:val="none" w:sz="0" w:space="0" w:color="auto"/>
            <w:bottom w:val="none" w:sz="0" w:space="0" w:color="auto"/>
            <w:right w:val="none" w:sz="0" w:space="0" w:color="auto"/>
          </w:divBdr>
        </w:div>
        <w:div w:id="1948543305">
          <w:marLeft w:val="0"/>
          <w:marRight w:val="0"/>
          <w:marTop w:val="0"/>
          <w:marBottom w:val="0"/>
          <w:divBdr>
            <w:top w:val="none" w:sz="0" w:space="0" w:color="auto"/>
            <w:left w:val="none" w:sz="0" w:space="0" w:color="auto"/>
            <w:bottom w:val="none" w:sz="0" w:space="0" w:color="auto"/>
            <w:right w:val="none" w:sz="0" w:space="0" w:color="auto"/>
          </w:divBdr>
        </w:div>
        <w:div w:id="9107689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Conneely</dc:creator>
  <cp:lastModifiedBy>Holly Conneely</cp:lastModifiedBy>
  <cp:revision>5</cp:revision>
  <cp:lastPrinted>2020-10-05T13:25:00Z</cp:lastPrinted>
  <dcterms:created xsi:type="dcterms:W3CDTF">2020-10-07T10:55:00Z</dcterms:created>
  <dcterms:modified xsi:type="dcterms:W3CDTF">2020-10-07T12:02:00Z</dcterms:modified>
</cp:coreProperties>
</file>