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90A4" w14:textId="222EB7D3" w:rsidR="00B873C5" w:rsidRPr="00C95C75" w:rsidRDefault="00B873C5" w:rsidP="00B873C5">
      <w:pPr>
        <w:pStyle w:val="Body"/>
        <w:rPr>
          <w:rFonts w:asciiTheme="minorHAnsi" w:hAnsiTheme="minorHAnsi" w:cstheme="minorHAnsi"/>
          <w:b/>
          <w:bCs/>
          <w:sz w:val="36"/>
          <w:szCs w:val="36"/>
        </w:rPr>
      </w:pPr>
      <w:r w:rsidRPr="00C95C75">
        <w:rPr>
          <w:rFonts w:asciiTheme="minorHAnsi" w:hAnsiTheme="minorHAnsi" w:cstheme="minorHAnsi"/>
          <w:b/>
          <w:bCs/>
          <w:sz w:val="36"/>
          <w:szCs w:val="36"/>
        </w:rPr>
        <w:t xml:space="preserve">APPLICATION PACK – PRODUCER </w:t>
      </w:r>
    </w:p>
    <w:p w14:paraId="754EE660" w14:textId="77777777" w:rsidR="00B873C5" w:rsidRPr="00C95C75" w:rsidRDefault="00B873C5" w:rsidP="00B873C5">
      <w:pPr>
        <w:pStyle w:val="Body"/>
        <w:rPr>
          <w:rFonts w:asciiTheme="minorHAnsi" w:hAnsiTheme="minorHAnsi" w:cstheme="minorHAnsi"/>
          <w:b/>
          <w:bCs/>
        </w:rPr>
      </w:pPr>
    </w:p>
    <w:p w14:paraId="6C6CB480" w14:textId="77777777" w:rsidR="00B873C5" w:rsidRPr="00C95C75" w:rsidRDefault="00B873C5" w:rsidP="00B873C5">
      <w:pPr>
        <w:pStyle w:val="Body"/>
        <w:rPr>
          <w:rFonts w:asciiTheme="minorHAnsi" w:hAnsiTheme="minorHAnsi" w:cstheme="minorHAnsi"/>
        </w:rPr>
      </w:pPr>
      <w:r w:rsidRPr="00C95C75">
        <w:rPr>
          <w:rFonts w:asciiTheme="minorHAnsi" w:hAnsiTheme="minorHAnsi" w:cstheme="minorHAnsi"/>
        </w:rPr>
        <w:t xml:space="preserve">Thank you for your interest in this role.  You will find information about the role, the </w:t>
      </w:r>
      <w:proofErr w:type="spellStart"/>
      <w:r w:rsidRPr="00C95C75">
        <w:rPr>
          <w:rFonts w:asciiTheme="minorHAnsi" w:hAnsiTheme="minorHAnsi" w:cstheme="minorHAnsi"/>
        </w:rPr>
        <w:t>organisation</w:t>
      </w:r>
      <w:proofErr w:type="spellEnd"/>
      <w:r w:rsidRPr="00C95C75">
        <w:rPr>
          <w:rFonts w:asciiTheme="minorHAnsi" w:hAnsiTheme="minorHAnsi" w:cstheme="minorHAnsi"/>
        </w:rPr>
        <w:t xml:space="preserve"> and the person specification in the following pages.  Before you submit your application, please read the information included here. </w:t>
      </w:r>
    </w:p>
    <w:p w14:paraId="68D32D31" w14:textId="77777777" w:rsidR="00B873C5" w:rsidRPr="00C95C75" w:rsidRDefault="00B873C5" w:rsidP="00B873C5">
      <w:pPr>
        <w:pStyle w:val="Body"/>
        <w:rPr>
          <w:rFonts w:asciiTheme="minorHAnsi" w:hAnsiTheme="minorHAnsi" w:cstheme="minorHAnsi"/>
        </w:rPr>
      </w:pPr>
    </w:p>
    <w:p w14:paraId="129EADAE" w14:textId="62851973" w:rsidR="00B873C5" w:rsidRPr="00C95C75" w:rsidRDefault="00B873C5" w:rsidP="00B873C5">
      <w:pPr>
        <w:pStyle w:val="Body"/>
        <w:numPr>
          <w:ilvl w:val="0"/>
          <w:numId w:val="44"/>
        </w:numPr>
        <w:ind w:left="357" w:hanging="357"/>
        <w:rPr>
          <w:rFonts w:asciiTheme="minorHAnsi" w:hAnsiTheme="minorHAnsi" w:cstheme="minorHAnsi"/>
          <w:sz w:val="28"/>
          <w:szCs w:val="28"/>
        </w:rPr>
      </w:pPr>
      <w:r w:rsidRPr="00C95C75">
        <w:rPr>
          <w:rFonts w:asciiTheme="minorHAnsi" w:hAnsiTheme="minorHAnsi" w:cstheme="minorHAnsi"/>
          <w:b/>
          <w:bCs/>
          <w:sz w:val="28"/>
          <w:szCs w:val="28"/>
          <w:lang w:val="de-DE"/>
        </w:rPr>
        <w:t xml:space="preserve"> APPLICATION PROCESS</w:t>
      </w:r>
    </w:p>
    <w:p w14:paraId="272E2B25" w14:textId="77777777" w:rsidR="00B873C5" w:rsidRPr="00C95C75" w:rsidRDefault="00B873C5" w:rsidP="00B873C5">
      <w:pPr>
        <w:pStyle w:val="Body"/>
        <w:ind w:left="357"/>
        <w:rPr>
          <w:rFonts w:asciiTheme="minorHAnsi" w:hAnsiTheme="minorHAnsi" w:cstheme="minorHAnsi"/>
        </w:rPr>
      </w:pPr>
    </w:p>
    <w:p w14:paraId="6C79ACDF" w14:textId="77777777" w:rsidR="00B873C5" w:rsidRPr="00C95C75" w:rsidRDefault="00B873C5" w:rsidP="00B873C5">
      <w:pPr>
        <w:pStyle w:val="Body"/>
        <w:rPr>
          <w:rFonts w:asciiTheme="minorHAnsi" w:hAnsiTheme="minorHAnsi" w:cstheme="minorHAnsi"/>
        </w:rPr>
      </w:pPr>
      <w:r w:rsidRPr="00C95C75">
        <w:rPr>
          <w:rFonts w:asciiTheme="minorHAnsi" w:hAnsiTheme="minorHAnsi" w:cstheme="minorHAnsi"/>
        </w:rPr>
        <w:t xml:space="preserve">Please use the online application form to apply.   A link to this form can be found on the jobs page of our website  </w:t>
      </w:r>
      <w:hyperlink r:id="rId11" w:history="1">
        <w:r w:rsidRPr="00C95C75">
          <w:rPr>
            <w:rStyle w:val="Hyperlink0"/>
            <w:rFonts w:asciiTheme="minorHAnsi" w:hAnsiTheme="minorHAnsi" w:cstheme="minorHAnsi"/>
            <w:sz w:val="22"/>
            <w:szCs w:val="22"/>
          </w:rPr>
          <w:t>www.royalcourttheatre.com</w:t>
        </w:r>
      </w:hyperlink>
      <w:r w:rsidRPr="00C95C75">
        <w:rPr>
          <w:rFonts w:asciiTheme="minorHAnsi" w:hAnsiTheme="minorHAnsi" w:cstheme="minorHAnsi"/>
        </w:rPr>
        <w:t xml:space="preserve">..   </w:t>
      </w:r>
      <w:hyperlink r:id="rId12" w:history="1">
        <w:r w:rsidRPr="00C95C75">
          <w:rPr>
            <w:rStyle w:val="Hyperlink0"/>
            <w:rFonts w:asciiTheme="minorHAnsi" w:hAnsiTheme="minorHAnsi" w:cstheme="minorHAnsi"/>
            <w:sz w:val="22"/>
            <w:szCs w:val="22"/>
          </w:rPr>
          <w:t>https://royalcourttheatre.com/about/jobs/</w:t>
        </w:r>
      </w:hyperlink>
      <w:r w:rsidRPr="00C95C75">
        <w:rPr>
          <w:rFonts w:asciiTheme="minorHAnsi" w:hAnsiTheme="minorHAnsi" w:cstheme="minorHAnsi"/>
          <w:b/>
          <w:bCs/>
        </w:rPr>
        <w:t xml:space="preserve"> </w:t>
      </w:r>
    </w:p>
    <w:p w14:paraId="14598E2B" w14:textId="77777777" w:rsidR="00B873C5" w:rsidRPr="00C95C75" w:rsidRDefault="00B873C5" w:rsidP="00B873C5">
      <w:pPr>
        <w:pStyle w:val="Body"/>
        <w:rPr>
          <w:rFonts w:asciiTheme="minorHAnsi" w:hAnsiTheme="minorHAnsi" w:cstheme="minorHAnsi"/>
        </w:rPr>
      </w:pPr>
    </w:p>
    <w:p w14:paraId="12E9DDDA" w14:textId="3139E02B" w:rsidR="00B873C5" w:rsidRPr="00C95C75" w:rsidRDefault="00B873C5" w:rsidP="00B873C5">
      <w:pPr>
        <w:pStyle w:val="Body"/>
        <w:rPr>
          <w:rFonts w:asciiTheme="minorHAnsi" w:hAnsiTheme="minorHAnsi" w:cstheme="minorHAnsi"/>
        </w:rPr>
      </w:pPr>
      <w:r w:rsidRPr="00C95C75">
        <w:rPr>
          <w:rFonts w:asciiTheme="minorHAnsi" w:hAnsiTheme="minorHAnsi" w:cstheme="minorHAnsi"/>
        </w:rPr>
        <w:t xml:space="preserve">The online application form will ask for the following things: </w:t>
      </w:r>
    </w:p>
    <w:p w14:paraId="30F0AAF8" w14:textId="3B278F2A" w:rsidR="00B873C5" w:rsidRPr="00C95C75" w:rsidRDefault="00B873C5" w:rsidP="00B873C5">
      <w:pPr>
        <w:pStyle w:val="ListParagraph"/>
        <w:numPr>
          <w:ilvl w:val="0"/>
          <w:numId w:val="32"/>
        </w:numPr>
        <w:pBdr>
          <w:top w:val="nil"/>
          <w:left w:val="nil"/>
          <w:bottom w:val="nil"/>
          <w:right w:val="nil"/>
          <w:between w:val="nil"/>
          <w:bar w:val="nil"/>
        </w:pBdr>
        <w:spacing w:line="240" w:lineRule="auto"/>
        <w:ind w:left="714" w:firstLine="0"/>
        <w:contextualSpacing w:val="0"/>
        <w:rPr>
          <w:rFonts w:cstheme="minorHAnsi"/>
        </w:rPr>
      </w:pPr>
      <w:r w:rsidRPr="00C95C75">
        <w:rPr>
          <w:rFonts w:cstheme="minorHAnsi"/>
          <w:lang w:val="en-US"/>
        </w:rPr>
        <w:t>Yo</w:t>
      </w:r>
      <w:r w:rsidR="00CC1AA0">
        <w:rPr>
          <w:rFonts w:cstheme="minorHAnsi"/>
          <w:lang w:val="en-US"/>
        </w:rPr>
        <w:t>ur personal contact information</w:t>
      </w:r>
      <w:r w:rsidRPr="00C95C75">
        <w:rPr>
          <w:rFonts w:cstheme="minorHAnsi"/>
          <w:lang w:val="en-US"/>
        </w:rPr>
        <w:t xml:space="preserve"> </w:t>
      </w:r>
    </w:p>
    <w:p w14:paraId="1BDBBD78" w14:textId="327A3834" w:rsidR="00B873C5" w:rsidRPr="00C95C75" w:rsidRDefault="00B873C5" w:rsidP="00B873C5">
      <w:pPr>
        <w:pStyle w:val="ListParagraph"/>
        <w:numPr>
          <w:ilvl w:val="0"/>
          <w:numId w:val="32"/>
        </w:numPr>
        <w:pBdr>
          <w:top w:val="nil"/>
          <w:left w:val="nil"/>
          <w:bottom w:val="nil"/>
          <w:right w:val="nil"/>
          <w:between w:val="nil"/>
          <w:bar w:val="nil"/>
        </w:pBdr>
        <w:spacing w:line="240" w:lineRule="auto"/>
        <w:ind w:left="714" w:firstLine="0"/>
        <w:contextualSpacing w:val="0"/>
        <w:rPr>
          <w:rFonts w:cstheme="minorHAnsi"/>
        </w:rPr>
      </w:pPr>
      <w:r w:rsidRPr="00C95C75">
        <w:rPr>
          <w:rFonts w:cstheme="minorHAnsi"/>
          <w:lang w:val="en-US"/>
        </w:rPr>
        <w:t>Your NI number an</w:t>
      </w:r>
      <w:r w:rsidR="00CC1AA0">
        <w:rPr>
          <w:rFonts w:cstheme="minorHAnsi"/>
          <w:lang w:val="en-US"/>
        </w:rPr>
        <w:t>d / or any work permit details</w:t>
      </w:r>
    </w:p>
    <w:p w14:paraId="5800621C" w14:textId="77777777" w:rsidR="00B873C5" w:rsidRPr="00C95C75" w:rsidRDefault="00B873C5" w:rsidP="00B873C5">
      <w:pPr>
        <w:pStyle w:val="ListParagraph"/>
        <w:numPr>
          <w:ilvl w:val="0"/>
          <w:numId w:val="32"/>
        </w:numPr>
        <w:pBdr>
          <w:top w:val="nil"/>
          <w:left w:val="nil"/>
          <w:bottom w:val="nil"/>
          <w:right w:val="nil"/>
          <w:between w:val="nil"/>
          <w:bar w:val="nil"/>
        </w:pBdr>
        <w:spacing w:line="240" w:lineRule="auto"/>
        <w:ind w:left="714" w:firstLine="0"/>
        <w:contextualSpacing w:val="0"/>
        <w:rPr>
          <w:rFonts w:cstheme="minorHAnsi"/>
        </w:rPr>
      </w:pPr>
      <w:r w:rsidRPr="00C95C75">
        <w:rPr>
          <w:rFonts w:cstheme="minorHAnsi"/>
          <w:lang w:val="en-US"/>
        </w:rPr>
        <w:t xml:space="preserve">Some equal opportunities data (optional) </w:t>
      </w:r>
    </w:p>
    <w:p w14:paraId="51508F46" w14:textId="6BBCAA1E" w:rsidR="00B873C5" w:rsidRPr="00C95C75" w:rsidRDefault="00CC1AA0" w:rsidP="00B873C5">
      <w:pPr>
        <w:pStyle w:val="ListParagraph"/>
        <w:numPr>
          <w:ilvl w:val="0"/>
          <w:numId w:val="32"/>
        </w:numPr>
        <w:pBdr>
          <w:top w:val="nil"/>
          <w:left w:val="nil"/>
          <w:bottom w:val="nil"/>
          <w:right w:val="nil"/>
          <w:between w:val="nil"/>
          <w:bar w:val="nil"/>
        </w:pBdr>
        <w:spacing w:line="240" w:lineRule="auto"/>
        <w:ind w:left="714" w:firstLine="0"/>
        <w:contextualSpacing w:val="0"/>
        <w:rPr>
          <w:rFonts w:cstheme="minorHAnsi"/>
        </w:rPr>
      </w:pPr>
      <w:r>
        <w:rPr>
          <w:rFonts w:cstheme="minorHAnsi"/>
          <w:lang w:val="en-US"/>
        </w:rPr>
        <w:t>Your responses to 3 questions</w:t>
      </w:r>
    </w:p>
    <w:p w14:paraId="77686A5A" w14:textId="01D71596" w:rsidR="00B873C5" w:rsidRDefault="00B873C5" w:rsidP="00B873C5">
      <w:pPr>
        <w:pStyle w:val="Body"/>
        <w:rPr>
          <w:rFonts w:asciiTheme="minorHAnsi" w:hAnsiTheme="minorHAnsi" w:cstheme="minorHAnsi"/>
          <w:b/>
          <w:bCs/>
        </w:rPr>
      </w:pPr>
      <w:r w:rsidRPr="00C95C75">
        <w:rPr>
          <w:rFonts w:asciiTheme="minorHAnsi" w:hAnsiTheme="minorHAnsi" w:cstheme="minorHAnsi"/>
          <w:b/>
          <w:bCs/>
        </w:rPr>
        <w:t xml:space="preserve">The </w:t>
      </w:r>
      <w:proofErr w:type="gramStart"/>
      <w:r w:rsidRPr="00C95C75">
        <w:rPr>
          <w:rFonts w:asciiTheme="minorHAnsi" w:hAnsiTheme="minorHAnsi" w:cstheme="minorHAnsi"/>
          <w:b/>
          <w:bCs/>
        </w:rPr>
        <w:t>3</w:t>
      </w:r>
      <w:proofErr w:type="gramEnd"/>
      <w:r w:rsidRPr="00C95C75">
        <w:rPr>
          <w:rFonts w:asciiTheme="minorHAnsi" w:hAnsiTheme="minorHAnsi" w:cstheme="minorHAnsi"/>
          <w:b/>
          <w:bCs/>
        </w:rPr>
        <w:t xml:space="preserve"> questions for this role will be: </w:t>
      </w:r>
    </w:p>
    <w:p w14:paraId="3363C467" w14:textId="15728401" w:rsidR="00C95C75" w:rsidRDefault="00C95C75" w:rsidP="00B873C5">
      <w:pPr>
        <w:pStyle w:val="Body"/>
        <w:rPr>
          <w:rFonts w:asciiTheme="minorHAnsi" w:hAnsiTheme="minorHAnsi" w:cstheme="minorHAnsi"/>
          <w:b/>
          <w:bCs/>
        </w:rPr>
      </w:pPr>
    </w:p>
    <w:p w14:paraId="653EEA03" w14:textId="3FD7309E" w:rsidR="00C95C75" w:rsidRDefault="00C95C75" w:rsidP="00C95C75">
      <w:pPr>
        <w:pStyle w:val="Body"/>
        <w:numPr>
          <w:ilvl w:val="0"/>
          <w:numId w:val="45"/>
        </w:numPr>
        <w:rPr>
          <w:rFonts w:asciiTheme="minorHAnsi" w:hAnsiTheme="minorHAnsi" w:cstheme="minorHAnsi"/>
          <w:bCs/>
        </w:rPr>
      </w:pPr>
      <w:r w:rsidRPr="00C95C75">
        <w:rPr>
          <w:rFonts w:asciiTheme="minorHAnsi" w:hAnsiTheme="minorHAnsi" w:cstheme="minorHAnsi"/>
          <w:bCs/>
        </w:rPr>
        <w:t xml:space="preserve">Why are you suited to this role? Please </w:t>
      </w:r>
      <w:proofErr w:type="spellStart"/>
      <w:r w:rsidRPr="00C95C75">
        <w:rPr>
          <w:rFonts w:asciiTheme="minorHAnsi" w:hAnsiTheme="minorHAnsi" w:cstheme="minorHAnsi"/>
          <w:bCs/>
        </w:rPr>
        <w:t>summarise</w:t>
      </w:r>
      <w:proofErr w:type="spellEnd"/>
      <w:r w:rsidRPr="00C95C75">
        <w:rPr>
          <w:rFonts w:asciiTheme="minorHAnsi" w:hAnsiTheme="minorHAnsi" w:cstheme="minorHAnsi"/>
          <w:bCs/>
        </w:rPr>
        <w:t xml:space="preserve"> your skills, knowledge and experience to demonstrate how you meet the essential criteria in the person specification</w:t>
      </w:r>
      <w:r w:rsidR="00CC1AA0">
        <w:rPr>
          <w:rFonts w:asciiTheme="minorHAnsi" w:hAnsiTheme="minorHAnsi" w:cstheme="minorHAnsi"/>
          <w:bCs/>
        </w:rPr>
        <w:t>.</w:t>
      </w:r>
      <w:r w:rsidRPr="00C95C75">
        <w:rPr>
          <w:rFonts w:asciiTheme="minorHAnsi" w:hAnsiTheme="minorHAnsi" w:cstheme="minorHAnsi"/>
          <w:bCs/>
        </w:rPr>
        <w:t xml:space="preserve"> </w:t>
      </w:r>
    </w:p>
    <w:p w14:paraId="04BA55D0" w14:textId="3D70F0A5" w:rsidR="00C95C75" w:rsidRDefault="00C95C75" w:rsidP="00C95C75">
      <w:pPr>
        <w:pStyle w:val="Body"/>
        <w:numPr>
          <w:ilvl w:val="0"/>
          <w:numId w:val="45"/>
        </w:numPr>
        <w:rPr>
          <w:rFonts w:asciiTheme="minorHAnsi" w:hAnsiTheme="minorHAnsi" w:cstheme="minorHAnsi"/>
          <w:bCs/>
        </w:rPr>
      </w:pPr>
      <w:r>
        <w:rPr>
          <w:rFonts w:asciiTheme="minorHAnsi" w:hAnsiTheme="minorHAnsi" w:cstheme="minorHAnsi"/>
          <w:bCs/>
        </w:rPr>
        <w:t>Tell us about a rewarding experience you have had working with a writer</w:t>
      </w:r>
      <w:r w:rsidR="00CC1AA0">
        <w:rPr>
          <w:rFonts w:asciiTheme="minorHAnsi" w:hAnsiTheme="minorHAnsi" w:cstheme="minorHAnsi"/>
          <w:bCs/>
        </w:rPr>
        <w:t>.</w:t>
      </w:r>
      <w:r>
        <w:rPr>
          <w:rFonts w:asciiTheme="minorHAnsi" w:hAnsiTheme="minorHAnsi" w:cstheme="minorHAnsi"/>
          <w:bCs/>
        </w:rPr>
        <w:t xml:space="preserve"> </w:t>
      </w:r>
    </w:p>
    <w:p w14:paraId="383442C1" w14:textId="381AAE8F" w:rsidR="00C95C75" w:rsidRPr="00C95C75" w:rsidRDefault="00C95C75" w:rsidP="00C95C75">
      <w:pPr>
        <w:pStyle w:val="Body"/>
        <w:numPr>
          <w:ilvl w:val="0"/>
          <w:numId w:val="45"/>
        </w:numPr>
        <w:rPr>
          <w:rFonts w:asciiTheme="minorHAnsi" w:hAnsiTheme="minorHAnsi" w:cstheme="minorHAnsi"/>
          <w:bCs/>
        </w:rPr>
      </w:pPr>
      <w:r>
        <w:rPr>
          <w:rFonts w:asciiTheme="minorHAnsi" w:hAnsiTheme="minorHAnsi" w:cstheme="minorHAnsi"/>
          <w:bCs/>
        </w:rPr>
        <w:t xml:space="preserve">Tell us about a </w:t>
      </w:r>
      <w:proofErr w:type="spellStart"/>
      <w:r>
        <w:rPr>
          <w:rFonts w:asciiTheme="minorHAnsi" w:hAnsiTheme="minorHAnsi" w:cstheme="minorHAnsi"/>
          <w:bCs/>
        </w:rPr>
        <w:t>favourite</w:t>
      </w:r>
      <w:proofErr w:type="spellEnd"/>
      <w:r>
        <w:rPr>
          <w:rFonts w:asciiTheme="minorHAnsi" w:hAnsiTheme="minorHAnsi" w:cstheme="minorHAnsi"/>
          <w:bCs/>
        </w:rPr>
        <w:t xml:space="preserve"> show or project which you have produced. What did you enjoy about it and what are you proud of? </w:t>
      </w:r>
    </w:p>
    <w:p w14:paraId="321D3018" w14:textId="77777777" w:rsidR="00B873C5" w:rsidRPr="00C95C75" w:rsidRDefault="00B873C5" w:rsidP="00B873C5">
      <w:pPr>
        <w:pStyle w:val="Body"/>
        <w:rPr>
          <w:rFonts w:asciiTheme="minorHAnsi" w:hAnsiTheme="minorHAnsi" w:cstheme="minorHAnsi"/>
          <w:b/>
          <w:bCs/>
        </w:rPr>
      </w:pPr>
    </w:p>
    <w:p w14:paraId="2E019FAC" w14:textId="30CCBC37" w:rsidR="00B873C5" w:rsidRPr="00C95C75" w:rsidRDefault="00B873C5" w:rsidP="00B873C5">
      <w:pPr>
        <w:pStyle w:val="Body"/>
        <w:rPr>
          <w:rFonts w:asciiTheme="minorHAnsi" w:hAnsiTheme="minorHAnsi" w:cstheme="minorHAnsi"/>
        </w:rPr>
      </w:pPr>
      <w:r w:rsidRPr="00C95C75">
        <w:rPr>
          <w:rFonts w:asciiTheme="minorHAnsi" w:hAnsiTheme="minorHAnsi" w:cstheme="minorHAnsi"/>
          <w:b/>
          <w:bCs/>
        </w:rPr>
        <w:t>Please answer these questions within the Survey Monkey form. We are including them here so you have them for your reference, and in response to feedback from previous, recent recruitment</w:t>
      </w:r>
      <w:r w:rsidR="00CC1AA0">
        <w:rPr>
          <w:rFonts w:asciiTheme="minorHAnsi" w:hAnsiTheme="minorHAnsi" w:cstheme="minorHAnsi"/>
          <w:b/>
          <w:bCs/>
        </w:rPr>
        <w:t>.</w:t>
      </w:r>
      <w:r w:rsidRPr="00C95C75">
        <w:rPr>
          <w:rFonts w:asciiTheme="minorHAnsi" w:hAnsiTheme="minorHAnsi" w:cstheme="minorHAnsi"/>
          <w:b/>
          <w:bCs/>
        </w:rPr>
        <w:t xml:space="preserve"> </w:t>
      </w:r>
    </w:p>
    <w:p w14:paraId="0B0571E0" w14:textId="77777777" w:rsidR="00B873C5" w:rsidRPr="00C95C75" w:rsidRDefault="00B873C5" w:rsidP="00B873C5">
      <w:pPr>
        <w:pStyle w:val="Body"/>
        <w:rPr>
          <w:rFonts w:asciiTheme="minorHAnsi" w:hAnsiTheme="minorHAnsi" w:cstheme="minorHAnsi"/>
          <w:b/>
          <w:bCs/>
        </w:rPr>
      </w:pPr>
    </w:p>
    <w:p w14:paraId="0F574A3A" w14:textId="6620951D" w:rsidR="00B873C5" w:rsidRPr="00C95C75" w:rsidRDefault="00B873C5" w:rsidP="00B873C5">
      <w:pPr>
        <w:pStyle w:val="Body"/>
        <w:rPr>
          <w:rFonts w:asciiTheme="minorHAnsi" w:hAnsiTheme="minorHAnsi" w:cstheme="minorHAnsi"/>
          <w:b/>
          <w:bCs/>
        </w:rPr>
      </w:pPr>
      <w:r w:rsidRPr="00C95C75">
        <w:rPr>
          <w:rFonts w:asciiTheme="minorHAnsi" w:hAnsiTheme="minorHAnsi" w:cstheme="minorHAnsi"/>
          <w:b/>
          <w:bCs/>
        </w:rPr>
        <w:t xml:space="preserve">You will also be asked to upload your CV as a word document or pdf file. </w:t>
      </w:r>
    </w:p>
    <w:p w14:paraId="1520681C" w14:textId="77777777" w:rsidR="00B873C5" w:rsidRPr="00C95C75" w:rsidRDefault="00B873C5" w:rsidP="00B873C5">
      <w:pPr>
        <w:pStyle w:val="Body"/>
        <w:rPr>
          <w:rFonts w:asciiTheme="minorHAnsi" w:hAnsiTheme="minorHAnsi" w:cstheme="minorHAnsi"/>
        </w:rPr>
      </w:pPr>
    </w:p>
    <w:p w14:paraId="22C74427" w14:textId="24CADA2B" w:rsidR="00B873C5" w:rsidRPr="00C95C75" w:rsidRDefault="00B873C5" w:rsidP="00B873C5">
      <w:pPr>
        <w:pStyle w:val="Body"/>
        <w:rPr>
          <w:rFonts w:asciiTheme="minorHAnsi" w:hAnsiTheme="minorHAnsi" w:cstheme="minorHAnsi"/>
        </w:rPr>
      </w:pPr>
      <w:r w:rsidRPr="00C95C75">
        <w:rPr>
          <w:rFonts w:asciiTheme="minorHAnsi" w:hAnsiTheme="minorHAnsi" w:cstheme="minorHAnsi"/>
        </w:rPr>
        <w:t>We will review all applicants</w:t>
      </w:r>
      <w:r w:rsidRPr="00C95C75">
        <w:rPr>
          <w:rFonts w:asciiTheme="minorHAnsi" w:hAnsiTheme="minorHAnsi" w:cstheme="minorHAnsi"/>
          <w:rtl/>
        </w:rPr>
        <w:t xml:space="preserve">’ </w:t>
      </w:r>
      <w:r w:rsidRPr="00C95C75">
        <w:rPr>
          <w:rFonts w:asciiTheme="minorHAnsi" w:hAnsiTheme="minorHAnsi" w:cstheme="minorHAnsi"/>
        </w:rPr>
        <w:t xml:space="preserve">responses to the 3 questions and score these against the essential knowledge, experience and skills in the person specification to achieve a shortlist of people we will then invite to interview. </w:t>
      </w:r>
    </w:p>
    <w:p w14:paraId="0D9D49B0" w14:textId="77777777" w:rsidR="00B873C5" w:rsidRPr="00C95C75" w:rsidRDefault="00B873C5" w:rsidP="00B873C5">
      <w:pPr>
        <w:pStyle w:val="Body"/>
        <w:rPr>
          <w:rFonts w:asciiTheme="minorHAnsi" w:hAnsiTheme="minorHAnsi" w:cstheme="minorHAnsi"/>
        </w:rPr>
      </w:pPr>
    </w:p>
    <w:p w14:paraId="518E3EAB" w14:textId="1746AE66" w:rsidR="00B873C5" w:rsidRPr="00C95C75" w:rsidRDefault="00B873C5" w:rsidP="00B873C5">
      <w:pPr>
        <w:pStyle w:val="Body"/>
        <w:rPr>
          <w:rFonts w:asciiTheme="minorHAnsi" w:hAnsiTheme="minorHAnsi" w:cstheme="minorHAnsi"/>
        </w:rPr>
      </w:pPr>
      <w:r w:rsidRPr="00C95C75">
        <w:rPr>
          <w:rFonts w:asciiTheme="minorHAnsi" w:hAnsiTheme="minorHAnsi" w:cstheme="minorHAnsi"/>
        </w:rPr>
        <w:t xml:space="preserve">Candidates who currently have a valid work permit allowing them to work in the UK for the duration of this contract are welcome to apply.  Unfortunately, we are unable to consider applications for this role which would require us to obtain a certificate of sponsorship or permit to work in the UK.  </w:t>
      </w:r>
    </w:p>
    <w:p w14:paraId="25CC6B86" w14:textId="77777777" w:rsidR="00B873C5" w:rsidRPr="00C95C75" w:rsidRDefault="00B873C5" w:rsidP="00B873C5">
      <w:pPr>
        <w:pStyle w:val="Body"/>
        <w:rPr>
          <w:rFonts w:asciiTheme="minorHAnsi" w:hAnsiTheme="minorHAnsi" w:cstheme="minorHAnsi"/>
        </w:rPr>
      </w:pPr>
    </w:p>
    <w:p w14:paraId="5907104B" w14:textId="24B74485" w:rsidR="00B873C5" w:rsidRPr="00C95C75" w:rsidRDefault="00B873C5" w:rsidP="00B873C5">
      <w:pPr>
        <w:pStyle w:val="Body"/>
        <w:rPr>
          <w:rFonts w:asciiTheme="minorHAnsi" w:hAnsiTheme="minorHAnsi" w:cstheme="minorHAnsi"/>
        </w:rPr>
      </w:pPr>
      <w:r w:rsidRPr="00C95C75">
        <w:rPr>
          <w:rFonts w:asciiTheme="minorHAnsi" w:hAnsiTheme="minorHAnsi" w:cstheme="minorHAnsi"/>
        </w:rPr>
        <w:t xml:space="preserve">Please let us know if you would like further information, support with access requirements or an informal chat about the role. You can also email us if you would like to submit your application in a different format or if you experience any difficulties with the Survey Monkey form. </w:t>
      </w:r>
    </w:p>
    <w:p w14:paraId="7F08F5D8" w14:textId="121237E2" w:rsidR="00B873C5" w:rsidRPr="00C95C75" w:rsidRDefault="00B873C5" w:rsidP="00B873C5">
      <w:pPr>
        <w:pStyle w:val="Body"/>
        <w:rPr>
          <w:rFonts w:asciiTheme="minorHAnsi" w:hAnsiTheme="minorHAnsi" w:cstheme="minorHAnsi"/>
        </w:rPr>
      </w:pPr>
      <w:r w:rsidRPr="00C95C75">
        <w:rPr>
          <w:rFonts w:asciiTheme="minorHAnsi" w:hAnsiTheme="minorHAnsi" w:cstheme="minorHAnsi"/>
        </w:rPr>
        <w:t xml:space="preserve">You can contact us on </w:t>
      </w:r>
      <w:hyperlink r:id="rId13" w:history="1">
        <w:r w:rsidRPr="00C95C75">
          <w:rPr>
            <w:rStyle w:val="Hyperlink0"/>
            <w:rFonts w:asciiTheme="minorHAnsi" w:hAnsiTheme="minorHAnsi" w:cstheme="minorHAnsi"/>
            <w:sz w:val="22"/>
            <w:szCs w:val="22"/>
          </w:rPr>
          <w:t>recruitment@royalcourttheatre.com</w:t>
        </w:r>
      </w:hyperlink>
      <w:r w:rsidRPr="00C95C75">
        <w:rPr>
          <w:rFonts w:asciiTheme="minorHAnsi" w:hAnsiTheme="minorHAnsi" w:cstheme="minorHAnsi"/>
        </w:rPr>
        <w:t xml:space="preserve"> </w:t>
      </w:r>
    </w:p>
    <w:p w14:paraId="5FF69C3C" w14:textId="77777777" w:rsidR="00C95C75" w:rsidRPr="00C95C75" w:rsidRDefault="00C95C75" w:rsidP="00B873C5">
      <w:pPr>
        <w:pStyle w:val="Body"/>
        <w:rPr>
          <w:rFonts w:asciiTheme="minorHAnsi" w:hAnsiTheme="minorHAnsi" w:cstheme="minorHAnsi"/>
        </w:rPr>
      </w:pPr>
    </w:p>
    <w:p w14:paraId="63C09FA5" w14:textId="77777777" w:rsidR="00C95C75" w:rsidRDefault="00C95C75" w:rsidP="00B873C5">
      <w:pPr>
        <w:pStyle w:val="Body"/>
        <w:rPr>
          <w:rFonts w:asciiTheme="minorHAnsi" w:hAnsiTheme="minorHAnsi" w:cstheme="minorHAnsi"/>
          <w:b/>
          <w:bCs/>
          <w:sz w:val="28"/>
          <w:szCs w:val="28"/>
        </w:rPr>
      </w:pPr>
    </w:p>
    <w:p w14:paraId="15CC4F31" w14:textId="71D06BB3" w:rsidR="00B873C5" w:rsidRPr="00C95C75" w:rsidRDefault="00B873C5" w:rsidP="00B873C5">
      <w:pPr>
        <w:pStyle w:val="Body"/>
        <w:rPr>
          <w:rFonts w:asciiTheme="minorHAnsi" w:hAnsiTheme="minorHAnsi" w:cstheme="minorHAnsi"/>
          <w:b/>
          <w:bCs/>
          <w:sz w:val="28"/>
          <w:szCs w:val="28"/>
        </w:rPr>
      </w:pPr>
      <w:r w:rsidRPr="00C95C75">
        <w:rPr>
          <w:rFonts w:asciiTheme="minorHAnsi" w:hAnsiTheme="minorHAnsi" w:cstheme="minorHAnsi"/>
          <w:b/>
          <w:bCs/>
          <w:sz w:val="28"/>
          <w:szCs w:val="28"/>
        </w:rPr>
        <w:t xml:space="preserve">CLOSING DATE FOR APPLICATIONS:  </w:t>
      </w:r>
      <w:r w:rsidR="006D2637" w:rsidRPr="00C95C75">
        <w:rPr>
          <w:rFonts w:asciiTheme="minorHAnsi" w:hAnsiTheme="minorHAnsi" w:cstheme="minorHAnsi"/>
          <w:b/>
          <w:bCs/>
          <w:sz w:val="28"/>
          <w:szCs w:val="28"/>
        </w:rPr>
        <w:t>10am Friday 30 July 2021</w:t>
      </w:r>
    </w:p>
    <w:p w14:paraId="43D3BC8E" w14:textId="503492BC" w:rsidR="00B873C5" w:rsidRPr="00C95C75" w:rsidRDefault="00B873C5" w:rsidP="00B873C5">
      <w:pPr>
        <w:pStyle w:val="Body"/>
        <w:rPr>
          <w:rFonts w:asciiTheme="minorHAnsi" w:hAnsiTheme="minorHAnsi" w:cstheme="minorHAnsi"/>
          <w:b/>
          <w:bCs/>
          <w:lang w:val="de-DE"/>
        </w:rPr>
      </w:pPr>
    </w:p>
    <w:p w14:paraId="4EC186D8" w14:textId="2E45B8EA" w:rsidR="00B873C5" w:rsidRPr="00C95C75" w:rsidRDefault="00B873C5" w:rsidP="00B873C5">
      <w:pPr>
        <w:pStyle w:val="Body"/>
        <w:rPr>
          <w:rFonts w:asciiTheme="minorHAnsi" w:hAnsiTheme="minorHAnsi" w:cstheme="minorHAnsi"/>
          <w:b/>
          <w:bCs/>
          <w:sz w:val="28"/>
          <w:szCs w:val="28"/>
        </w:rPr>
      </w:pPr>
      <w:r w:rsidRPr="00C95C75">
        <w:rPr>
          <w:rFonts w:asciiTheme="minorHAnsi" w:hAnsiTheme="minorHAnsi" w:cstheme="minorHAnsi"/>
          <w:b/>
          <w:bCs/>
          <w:sz w:val="28"/>
          <w:szCs w:val="28"/>
          <w:lang w:val="de-DE"/>
        </w:rPr>
        <w:lastRenderedPageBreak/>
        <w:t>2.       INTERVIEWS</w:t>
      </w:r>
    </w:p>
    <w:p w14:paraId="0CED99E9" w14:textId="77777777" w:rsidR="006D2637" w:rsidRPr="00C95C75" w:rsidRDefault="006D2637" w:rsidP="00B873C5">
      <w:pPr>
        <w:pStyle w:val="Body"/>
        <w:rPr>
          <w:rFonts w:asciiTheme="minorHAnsi" w:hAnsiTheme="minorHAnsi" w:cstheme="minorHAnsi"/>
        </w:rPr>
      </w:pPr>
    </w:p>
    <w:p w14:paraId="429688F9" w14:textId="395D4E64" w:rsidR="006D2637" w:rsidRPr="00C95C75" w:rsidRDefault="001E757C" w:rsidP="00B873C5">
      <w:pPr>
        <w:pStyle w:val="Body"/>
        <w:rPr>
          <w:rFonts w:asciiTheme="minorHAnsi" w:hAnsiTheme="minorHAnsi" w:cstheme="minorHAnsi"/>
          <w:b/>
        </w:rPr>
      </w:pPr>
      <w:r w:rsidRPr="00C95C75">
        <w:rPr>
          <w:rFonts w:asciiTheme="minorHAnsi" w:hAnsiTheme="minorHAnsi" w:cstheme="minorHAnsi"/>
        </w:rPr>
        <w:t xml:space="preserve">Interviews will take place on </w:t>
      </w:r>
      <w:r w:rsidR="008933B5" w:rsidRPr="00C95C75">
        <w:rPr>
          <w:rFonts w:asciiTheme="minorHAnsi" w:hAnsiTheme="minorHAnsi" w:cstheme="minorHAnsi"/>
          <w:b/>
        </w:rPr>
        <w:t xml:space="preserve">Monday </w:t>
      </w:r>
      <w:proofErr w:type="gramStart"/>
      <w:r w:rsidR="008933B5" w:rsidRPr="00C95C75">
        <w:rPr>
          <w:rFonts w:asciiTheme="minorHAnsi" w:hAnsiTheme="minorHAnsi" w:cstheme="minorHAnsi"/>
          <w:b/>
        </w:rPr>
        <w:t>9</w:t>
      </w:r>
      <w:r w:rsidR="008933B5" w:rsidRPr="00C95C75">
        <w:rPr>
          <w:rFonts w:asciiTheme="minorHAnsi" w:hAnsiTheme="minorHAnsi" w:cstheme="minorHAnsi"/>
          <w:b/>
          <w:vertAlign w:val="superscript"/>
        </w:rPr>
        <w:t>th</w:t>
      </w:r>
      <w:proofErr w:type="gramEnd"/>
      <w:r w:rsidR="008933B5" w:rsidRPr="00C95C75">
        <w:rPr>
          <w:rFonts w:asciiTheme="minorHAnsi" w:hAnsiTheme="minorHAnsi" w:cstheme="minorHAnsi"/>
          <w:b/>
        </w:rPr>
        <w:t xml:space="preserve"> August </w:t>
      </w:r>
      <w:r w:rsidR="00C95C75" w:rsidRPr="00C95C75">
        <w:rPr>
          <w:rFonts w:asciiTheme="minorHAnsi" w:hAnsiTheme="minorHAnsi" w:cstheme="minorHAnsi"/>
          <w:b/>
        </w:rPr>
        <w:t>2021</w:t>
      </w:r>
      <w:r w:rsidR="00CC1AA0">
        <w:rPr>
          <w:rFonts w:asciiTheme="minorHAnsi" w:hAnsiTheme="minorHAnsi" w:cstheme="minorHAnsi"/>
          <w:b/>
        </w:rPr>
        <w:t>.</w:t>
      </w:r>
    </w:p>
    <w:p w14:paraId="512D6EEB" w14:textId="77777777" w:rsidR="006D2637" w:rsidRPr="00C95C75" w:rsidRDefault="006D2637" w:rsidP="00B873C5">
      <w:pPr>
        <w:pStyle w:val="Body"/>
        <w:rPr>
          <w:rFonts w:asciiTheme="minorHAnsi" w:hAnsiTheme="minorHAnsi" w:cstheme="minorHAnsi"/>
          <w:b/>
        </w:rPr>
      </w:pPr>
    </w:p>
    <w:p w14:paraId="4D0E7526" w14:textId="3CDCC828" w:rsidR="006D2637" w:rsidRPr="00C95C75" w:rsidRDefault="00B873C5" w:rsidP="00B873C5">
      <w:pPr>
        <w:pStyle w:val="Body"/>
        <w:rPr>
          <w:rFonts w:asciiTheme="minorHAnsi" w:hAnsiTheme="minorHAnsi" w:cstheme="minorHAnsi"/>
        </w:rPr>
      </w:pPr>
      <w:r w:rsidRPr="00C95C75">
        <w:rPr>
          <w:rFonts w:asciiTheme="minorHAnsi" w:hAnsiTheme="minorHAnsi" w:cstheme="minorHAnsi"/>
        </w:rPr>
        <w:t>The interview pa</w:t>
      </w:r>
      <w:r w:rsidR="006D2637" w:rsidRPr="00C95C75">
        <w:rPr>
          <w:rFonts w:asciiTheme="minorHAnsi" w:hAnsiTheme="minorHAnsi" w:cstheme="minorHAnsi"/>
        </w:rPr>
        <w:t xml:space="preserve">nel for the first round will be Catherine Thornborrow (General Manager), Chris James (Producer) and </w:t>
      </w:r>
      <w:r w:rsidR="00C95C75" w:rsidRPr="00C95C75">
        <w:rPr>
          <w:rFonts w:asciiTheme="minorHAnsi" w:hAnsiTheme="minorHAnsi" w:cstheme="minorHAnsi"/>
        </w:rPr>
        <w:t>Dani</w:t>
      </w:r>
      <w:r w:rsidR="00CC1AA0">
        <w:rPr>
          <w:rFonts w:asciiTheme="minorHAnsi" w:hAnsiTheme="minorHAnsi" w:cstheme="minorHAnsi"/>
        </w:rPr>
        <w:t>el Kok (International Producer).</w:t>
      </w:r>
    </w:p>
    <w:p w14:paraId="7A900AA5" w14:textId="77777777" w:rsidR="006D2637" w:rsidRPr="00C95C75" w:rsidRDefault="006D2637" w:rsidP="00B873C5">
      <w:pPr>
        <w:pStyle w:val="Body"/>
        <w:rPr>
          <w:rFonts w:asciiTheme="minorHAnsi" w:hAnsiTheme="minorHAnsi" w:cstheme="minorHAnsi"/>
        </w:rPr>
      </w:pPr>
    </w:p>
    <w:p w14:paraId="2DAA88C8" w14:textId="7B72667C" w:rsidR="006D2637" w:rsidRPr="00C95C75" w:rsidRDefault="00B873C5" w:rsidP="00B873C5">
      <w:pPr>
        <w:pStyle w:val="Body"/>
        <w:rPr>
          <w:rFonts w:asciiTheme="minorHAnsi" w:hAnsiTheme="minorHAnsi" w:cstheme="minorHAnsi"/>
        </w:rPr>
      </w:pPr>
      <w:r w:rsidRPr="00C95C75">
        <w:rPr>
          <w:rFonts w:asciiTheme="minorHAnsi" w:hAnsiTheme="minorHAnsi" w:cstheme="minorHAnsi"/>
        </w:rPr>
        <w:t>There will be a second intervi</w:t>
      </w:r>
      <w:r w:rsidR="006D2637" w:rsidRPr="00C95C75">
        <w:rPr>
          <w:rFonts w:asciiTheme="minorHAnsi" w:hAnsiTheme="minorHAnsi" w:cstheme="minorHAnsi"/>
        </w:rPr>
        <w:t xml:space="preserve">ew stage for some candidates, </w:t>
      </w:r>
      <w:r w:rsidR="001E757C" w:rsidRPr="00C95C75">
        <w:rPr>
          <w:rFonts w:asciiTheme="minorHAnsi" w:hAnsiTheme="minorHAnsi" w:cstheme="minorHAnsi"/>
        </w:rPr>
        <w:t xml:space="preserve">exact </w:t>
      </w:r>
      <w:r w:rsidR="006D2637" w:rsidRPr="00C95C75">
        <w:rPr>
          <w:rFonts w:asciiTheme="minorHAnsi" w:hAnsiTheme="minorHAnsi" w:cstheme="minorHAnsi"/>
        </w:rPr>
        <w:t xml:space="preserve">dates and panel to be confirmed. </w:t>
      </w:r>
    </w:p>
    <w:p w14:paraId="237A2F31" w14:textId="55BF79A5" w:rsidR="00B873C5" w:rsidRPr="00C95C75" w:rsidRDefault="00B873C5" w:rsidP="00B873C5">
      <w:pPr>
        <w:pStyle w:val="Body"/>
        <w:rPr>
          <w:rFonts w:asciiTheme="minorHAnsi" w:hAnsiTheme="minorHAnsi" w:cstheme="minorHAnsi"/>
        </w:rPr>
      </w:pPr>
      <w:r w:rsidRPr="00C95C75">
        <w:rPr>
          <w:rFonts w:asciiTheme="minorHAnsi" w:hAnsiTheme="minorHAnsi" w:cstheme="minorHAnsi"/>
        </w:rPr>
        <w:t xml:space="preserve"> </w:t>
      </w:r>
    </w:p>
    <w:p w14:paraId="217140F8" w14:textId="77777777" w:rsidR="00B873C5" w:rsidRPr="00C95C75" w:rsidRDefault="00B873C5" w:rsidP="00B873C5">
      <w:pPr>
        <w:pStyle w:val="Body"/>
        <w:rPr>
          <w:rFonts w:asciiTheme="minorHAnsi" w:hAnsiTheme="minorHAnsi" w:cstheme="minorHAnsi"/>
        </w:rPr>
      </w:pPr>
      <w:r w:rsidRPr="00C95C75">
        <w:rPr>
          <w:rFonts w:asciiTheme="minorHAnsi" w:hAnsiTheme="minorHAnsi" w:cstheme="minorHAnsi"/>
        </w:rPr>
        <w:t>We will respond to all candidates within 2 weeks of the application deadline, regardless of whether they have been selected for interview or not.</w:t>
      </w:r>
    </w:p>
    <w:p w14:paraId="0439307B" w14:textId="6165EB35" w:rsidR="007250B9" w:rsidRPr="00C95C75" w:rsidRDefault="007250B9" w:rsidP="00B873C5">
      <w:pPr>
        <w:pStyle w:val="Body"/>
        <w:rPr>
          <w:rFonts w:asciiTheme="minorHAnsi" w:hAnsiTheme="minorHAnsi" w:cstheme="minorHAnsi"/>
        </w:rPr>
      </w:pPr>
      <w:r w:rsidRPr="00C95C75">
        <w:rPr>
          <w:rFonts w:asciiTheme="minorHAnsi" w:hAnsiTheme="minorHAnsi" w:cstheme="minorHAnsi"/>
        </w:rPr>
        <w:t>_____________________________________________________________________________________________</w:t>
      </w:r>
    </w:p>
    <w:p w14:paraId="6F20D0EA" w14:textId="77777777" w:rsidR="007250B9" w:rsidRPr="00C95C75" w:rsidRDefault="007250B9" w:rsidP="00B873C5">
      <w:pPr>
        <w:pStyle w:val="Body"/>
        <w:rPr>
          <w:rFonts w:asciiTheme="minorHAnsi" w:hAnsiTheme="minorHAnsi" w:cstheme="minorHAnsi"/>
        </w:rPr>
      </w:pPr>
    </w:p>
    <w:p w14:paraId="06524100" w14:textId="77777777" w:rsidR="00B873C5" w:rsidRPr="00C95C75" w:rsidRDefault="00B873C5" w:rsidP="00B873C5">
      <w:pPr>
        <w:pStyle w:val="Body"/>
        <w:rPr>
          <w:rFonts w:asciiTheme="minorHAnsi" w:hAnsiTheme="minorHAnsi" w:cstheme="minorHAnsi"/>
          <w:b/>
          <w:bCs/>
          <w:sz w:val="28"/>
          <w:szCs w:val="28"/>
        </w:rPr>
      </w:pPr>
      <w:r w:rsidRPr="00C95C75">
        <w:rPr>
          <w:rFonts w:asciiTheme="minorHAnsi" w:hAnsiTheme="minorHAnsi" w:cstheme="minorHAnsi"/>
          <w:b/>
          <w:bCs/>
          <w:sz w:val="28"/>
          <w:szCs w:val="28"/>
        </w:rPr>
        <w:t>3. ABOUT THE ROYAL COURT</w:t>
      </w:r>
    </w:p>
    <w:p w14:paraId="1C9458DF" w14:textId="77777777" w:rsidR="00B873C5" w:rsidRPr="00C95C75" w:rsidRDefault="00B873C5" w:rsidP="00B873C5">
      <w:pPr>
        <w:pStyle w:val="BodyA"/>
        <w:rPr>
          <w:rFonts w:asciiTheme="minorHAnsi" w:eastAsia="Calibri" w:hAnsiTheme="minorHAnsi" w:cstheme="minorHAnsi"/>
          <w:b/>
          <w:bCs/>
        </w:rPr>
      </w:pPr>
    </w:p>
    <w:p w14:paraId="02221B83" w14:textId="77777777" w:rsidR="00B873C5" w:rsidRPr="00C95C75" w:rsidRDefault="00B873C5" w:rsidP="00B873C5">
      <w:pPr>
        <w:pStyle w:val="BodyA"/>
        <w:rPr>
          <w:rFonts w:asciiTheme="minorHAnsi" w:eastAsia="Calibri" w:hAnsiTheme="minorHAnsi" w:cstheme="minorHAnsi"/>
          <w:b/>
          <w:bCs/>
        </w:rPr>
      </w:pPr>
      <w:r w:rsidRPr="00C95C75">
        <w:rPr>
          <w:rFonts w:asciiTheme="minorHAnsi" w:hAnsiTheme="minorHAnsi" w:cstheme="minorHAnsi"/>
          <w:b/>
          <w:bCs/>
          <w:u w:val="single"/>
        </w:rPr>
        <w:t>Who We Are</w:t>
      </w:r>
    </w:p>
    <w:p w14:paraId="7186226A"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The definition of excellence at the Court is inextricably bound with radicalism and risk. Six decades of writer-led, pioneering theatre-making at the Court have proved that the work, even when critically challenging, is always game-changing. Influential and provocative, the writers of the world demand a Royal Court that is fearless, inspiring and diverse. We measure success by the noise we make and the reach of our work – in the people we represent and play to across the UK, in the corners of the world in which we agitate, and in the civic corridors within which we resonate.</w:t>
      </w:r>
    </w:p>
    <w:p w14:paraId="41E334B2" w14:textId="77777777" w:rsidR="00B873C5" w:rsidRPr="00C95C75" w:rsidRDefault="00B873C5" w:rsidP="00B873C5">
      <w:pPr>
        <w:pStyle w:val="BodyA"/>
        <w:rPr>
          <w:rFonts w:asciiTheme="minorHAnsi" w:eastAsia="Calibri" w:hAnsiTheme="minorHAnsi" w:cstheme="minorHAnsi"/>
          <w:b/>
          <w:bCs/>
          <w:u w:val="single"/>
        </w:rPr>
      </w:pPr>
    </w:p>
    <w:p w14:paraId="446968B4"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 xml:space="preserve">The Royal Court is committed to fostering an inclusive, socially just culture in which everyone feels they belong. We are an equal opportunities and disability confident employer.  We seek a representative workforce for our city and we warmly welcome and commit to interview applicants with protected characteristics who meet the criteria for this role. </w:t>
      </w:r>
    </w:p>
    <w:p w14:paraId="1AE2ABA4" w14:textId="77777777" w:rsidR="00B873C5" w:rsidRPr="00C95C75" w:rsidRDefault="00B873C5" w:rsidP="00B873C5">
      <w:pPr>
        <w:pStyle w:val="BodyA"/>
        <w:rPr>
          <w:rFonts w:asciiTheme="minorHAnsi" w:eastAsia="Calibri" w:hAnsiTheme="minorHAnsi" w:cstheme="minorHAnsi"/>
          <w:b/>
          <w:bCs/>
          <w:u w:val="single"/>
        </w:rPr>
      </w:pPr>
    </w:p>
    <w:p w14:paraId="04DF7BC9" w14:textId="77777777" w:rsidR="00B873C5" w:rsidRPr="00C95C75" w:rsidRDefault="00B873C5" w:rsidP="00B873C5">
      <w:pPr>
        <w:pStyle w:val="BodyA"/>
        <w:rPr>
          <w:rFonts w:asciiTheme="minorHAnsi" w:eastAsia="Calibri" w:hAnsiTheme="minorHAnsi" w:cstheme="minorHAnsi"/>
          <w:b/>
          <w:bCs/>
          <w:u w:val="single"/>
        </w:rPr>
      </w:pPr>
      <w:r w:rsidRPr="00C95C75">
        <w:rPr>
          <w:rFonts w:asciiTheme="minorHAnsi" w:hAnsiTheme="minorHAnsi" w:cstheme="minorHAnsi"/>
          <w:b/>
          <w:bCs/>
          <w:u w:val="single"/>
        </w:rPr>
        <w:t>MISSION</w:t>
      </w:r>
    </w:p>
    <w:p w14:paraId="0C9C9342"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 xml:space="preserve">The Royal Court Theatre is the writers’ theatre.  It is the leading force in world theatre for vigorously cultivating writers - undiscovered, new, and established.  </w:t>
      </w:r>
    </w:p>
    <w:p w14:paraId="6DC9F828"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Through the writers we are at the forefront of creating restless, alert, provocative theatre about now. </w:t>
      </w:r>
    </w:p>
    <w:p w14:paraId="784204AC"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The uniqueness of our environment enables writers to ask questions we don</w:t>
      </w:r>
      <w:r w:rsidRPr="00C95C75">
        <w:rPr>
          <w:rFonts w:asciiTheme="minorHAnsi" w:hAnsiTheme="minorHAnsi" w:cstheme="minorHAnsi"/>
          <w:rtl/>
          <w:lang w:val="ar-SA"/>
        </w:rPr>
        <w:t>’</w:t>
      </w:r>
      <w:r w:rsidRPr="00C95C75">
        <w:rPr>
          <w:rFonts w:asciiTheme="minorHAnsi" w:hAnsiTheme="minorHAnsi" w:cstheme="minorHAnsi"/>
        </w:rPr>
        <w:t xml:space="preserve">t yet know need to be asked in ways we cannot yet imagine, inspiring audiences and influencing future writers. </w:t>
      </w:r>
    </w:p>
    <w:p w14:paraId="17BA3B4A"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Through the writers we strive to constantly reinvent the theatre ecology. We seek to find, cultivate, and create tomorrow</w:t>
      </w:r>
      <w:r w:rsidRPr="00C95C75">
        <w:rPr>
          <w:rFonts w:asciiTheme="minorHAnsi" w:hAnsiTheme="minorHAnsi" w:cstheme="minorHAnsi"/>
          <w:rtl/>
          <w:lang w:val="ar-SA"/>
        </w:rPr>
        <w:t>’</w:t>
      </w:r>
      <w:r w:rsidRPr="00C95C75">
        <w:rPr>
          <w:rFonts w:asciiTheme="minorHAnsi" w:hAnsiTheme="minorHAnsi" w:cstheme="minorHAnsi"/>
        </w:rPr>
        <w:t>s major writers and the classic plays of the future.</w:t>
      </w:r>
    </w:p>
    <w:p w14:paraId="5E8142A6"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We seek stories from everywhere and create theatre for everyone, and we see our audience as one of our chief collaborators. We invite and enable conversation and debate, allowing our writers and their ideas to reach and resonate beyond the stage, and the public to share in the thinking.</w:t>
      </w:r>
    </w:p>
    <w:p w14:paraId="1FE6C00F"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 We believe the Royal Court is one of the most important theatres in the world.</w:t>
      </w:r>
    </w:p>
    <w:p w14:paraId="7262CC8C" w14:textId="77777777" w:rsidR="00B873C5" w:rsidRPr="00C95C75" w:rsidRDefault="00B873C5" w:rsidP="00B873C5">
      <w:pPr>
        <w:pStyle w:val="BodyA"/>
        <w:rPr>
          <w:rFonts w:asciiTheme="minorHAnsi" w:eastAsia="Calibri" w:hAnsiTheme="minorHAnsi" w:cstheme="minorHAnsi"/>
        </w:rPr>
      </w:pPr>
    </w:p>
    <w:p w14:paraId="534E138A" w14:textId="77777777" w:rsidR="00B873C5" w:rsidRPr="00CC1AA0" w:rsidRDefault="00B873C5" w:rsidP="00B873C5">
      <w:pPr>
        <w:pStyle w:val="BodyA"/>
        <w:rPr>
          <w:rFonts w:asciiTheme="minorHAnsi" w:eastAsia="Calibri" w:hAnsiTheme="minorHAnsi" w:cstheme="minorHAnsi"/>
          <w:b/>
          <w:bCs/>
          <w:u w:val="single"/>
        </w:rPr>
      </w:pPr>
      <w:r w:rsidRPr="00CC1AA0">
        <w:rPr>
          <w:rFonts w:asciiTheme="minorHAnsi" w:hAnsiTheme="minorHAnsi" w:cstheme="minorHAnsi"/>
          <w:b/>
          <w:bCs/>
          <w:u w:val="single"/>
        </w:rPr>
        <w:t>VALUES</w:t>
      </w:r>
    </w:p>
    <w:p w14:paraId="7550788F"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ACUTE + RESTLESS</w:t>
      </w:r>
    </w:p>
    <w:p w14:paraId="1FE57589" w14:textId="685BC59C"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We</w:t>
      </w:r>
      <w:r w:rsidRPr="00C95C75">
        <w:rPr>
          <w:rFonts w:asciiTheme="minorHAnsi" w:hAnsiTheme="minorHAnsi" w:cstheme="minorHAnsi"/>
          <w:rtl/>
          <w:lang w:val="ar-SA"/>
        </w:rPr>
        <w:t>’</w:t>
      </w:r>
      <w:r w:rsidRPr="00C95C75">
        <w:rPr>
          <w:rFonts w:asciiTheme="minorHAnsi" w:hAnsiTheme="minorHAnsi" w:cstheme="minorHAnsi"/>
        </w:rPr>
        <w:t>re driven by the need to unsettle pre-conceived ideas of theatre, applying intuition and acute intelligence to every script.  We involve our audience in questions about what theatre could be and how it shapes our world.  We want to make theatre history now.</w:t>
      </w:r>
    </w:p>
    <w:p w14:paraId="33DDAA07" w14:textId="77777777" w:rsidR="00CC1AA0" w:rsidRDefault="00CC1AA0" w:rsidP="00B873C5">
      <w:pPr>
        <w:pStyle w:val="BodyA"/>
        <w:rPr>
          <w:rFonts w:asciiTheme="minorHAnsi" w:hAnsiTheme="minorHAnsi" w:cstheme="minorHAnsi"/>
        </w:rPr>
      </w:pPr>
    </w:p>
    <w:p w14:paraId="40DAC829" w14:textId="4B9525F3"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INTELLECT + DEMOCRACY</w:t>
      </w:r>
    </w:p>
    <w:p w14:paraId="243D99FF"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lastRenderedPageBreak/>
        <w:t>We</w:t>
      </w:r>
      <w:r w:rsidRPr="00C95C75">
        <w:rPr>
          <w:rFonts w:asciiTheme="minorHAnsi" w:hAnsiTheme="minorHAnsi" w:cstheme="minorHAnsi"/>
          <w:rtl/>
          <w:lang w:val="ar-SA"/>
        </w:rPr>
        <w:t>’</w:t>
      </w:r>
      <w:r w:rsidRPr="00C95C75">
        <w:rPr>
          <w:rFonts w:asciiTheme="minorHAnsi" w:hAnsiTheme="minorHAnsi" w:cstheme="minorHAnsi"/>
        </w:rPr>
        <w:t>re unflinching in our intellectual bite and the stringency of our thinking.</w:t>
      </w:r>
    </w:p>
    <w:p w14:paraId="6A49A1F4"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We want to shatter the illusion that ideas are for the few, throwing open the best thinking and critical debate to a broad audience.</w:t>
      </w:r>
    </w:p>
    <w:p w14:paraId="25D6F113" w14:textId="77777777" w:rsidR="00B873C5" w:rsidRPr="00C95C75" w:rsidRDefault="00B873C5" w:rsidP="00B873C5">
      <w:pPr>
        <w:pStyle w:val="BodyA"/>
        <w:rPr>
          <w:rFonts w:asciiTheme="minorHAnsi" w:eastAsia="Calibri" w:hAnsiTheme="minorHAnsi" w:cstheme="minorHAnsi"/>
        </w:rPr>
      </w:pPr>
    </w:p>
    <w:p w14:paraId="41EB1ACD"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EMPATHY + DISRUPTION</w:t>
      </w:r>
    </w:p>
    <w:p w14:paraId="73700D73"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We can</w:t>
      </w:r>
      <w:r w:rsidRPr="00C95C75">
        <w:rPr>
          <w:rFonts w:asciiTheme="minorHAnsi" w:hAnsiTheme="minorHAnsi" w:cstheme="minorHAnsi"/>
          <w:rtl/>
          <w:lang w:val="ar-SA"/>
        </w:rPr>
        <w:t>’</w:t>
      </w:r>
      <w:r w:rsidRPr="00C95C75">
        <w:rPr>
          <w:rFonts w:asciiTheme="minorHAnsi" w:hAnsiTheme="minorHAnsi" w:cstheme="minorHAnsi"/>
        </w:rPr>
        <w:t>t act alone. Together, we listen, respond and adapt, offering a sustaining and vital playground for experiment and ideas.  We</w:t>
      </w:r>
      <w:r w:rsidRPr="00C95C75">
        <w:rPr>
          <w:rFonts w:asciiTheme="minorHAnsi" w:hAnsiTheme="minorHAnsi" w:cstheme="minorHAnsi"/>
          <w:rtl/>
          <w:lang w:val="ar-SA"/>
        </w:rPr>
        <w:t>’</w:t>
      </w:r>
      <w:r w:rsidRPr="00C95C75">
        <w:rPr>
          <w:rFonts w:asciiTheme="minorHAnsi" w:hAnsiTheme="minorHAnsi" w:cstheme="minorHAnsi"/>
        </w:rPr>
        <w:t>re bold and flexible, embracing positive disruption and the unpredictable.</w:t>
      </w:r>
    </w:p>
    <w:p w14:paraId="2CC0F2F5" w14:textId="77777777" w:rsidR="00B873C5" w:rsidRPr="00C95C75" w:rsidRDefault="00B873C5" w:rsidP="00B873C5">
      <w:pPr>
        <w:pStyle w:val="BodyA"/>
        <w:rPr>
          <w:rFonts w:asciiTheme="minorHAnsi" w:eastAsia="Calibri" w:hAnsiTheme="minorHAnsi" w:cstheme="minorHAnsi"/>
          <w:u w:val="single"/>
        </w:rPr>
      </w:pPr>
    </w:p>
    <w:p w14:paraId="7B0A09E6" w14:textId="344BAF9D"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b/>
          <w:bCs/>
          <w:u w:val="single"/>
        </w:rPr>
        <w:t>OUR WORK</w:t>
      </w:r>
    </w:p>
    <w:p w14:paraId="4B2AA707"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 xml:space="preserve">The Royal Court is the home of the English Stage Company Limited (ESC) and is the </w:t>
      </w:r>
      <w:proofErr w:type="gramStart"/>
      <w:r w:rsidRPr="00C95C75">
        <w:rPr>
          <w:rFonts w:asciiTheme="minorHAnsi" w:hAnsiTheme="minorHAnsi" w:cstheme="minorHAnsi"/>
        </w:rPr>
        <w:t>UK</w:t>
      </w:r>
      <w:r w:rsidRPr="00C95C75">
        <w:rPr>
          <w:rFonts w:asciiTheme="minorHAnsi" w:hAnsiTheme="minorHAnsi" w:cstheme="minorHAnsi"/>
          <w:rtl/>
          <w:lang w:val="ar-SA"/>
        </w:rPr>
        <w:t>’</w:t>
      </w:r>
      <w:r w:rsidRPr="00C95C75">
        <w:rPr>
          <w:rFonts w:asciiTheme="minorHAnsi" w:hAnsiTheme="minorHAnsi" w:cstheme="minorHAnsi"/>
        </w:rPr>
        <w:t>s</w:t>
      </w:r>
      <w:proofErr w:type="gramEnd"/>
      <w:r w:rsidRPr="00C95C75">
        <w:rPr>
          <w:rFonts w:asciiTheme="minorHAnsi" w:hAnsiTheme="minorHAnsi" w:cstheme="minorHAnsi"/>
        </w:rPr>
        <w:t xml:space="preserve"> leading theatre dedicated to new writing.  Up to 20 plays a year are staged between two theatre spaces (the Jerwood Theatre Downstairs and the Jerwood Theatre Upstairs) at the Royal Court</w:t>
      </w:r>
      <w:r w:rsidRPr="00C95C75">
        <w:rPr>
          <w:rFonts w:asciiTheme="minorHAnsi" w:hAnsiTheme="minorHAnsi" w:cstheme="minorHAnsi"/>
          <w:rtl/>
          <w:lang w:val="ar-SA"/>
        </w:rPr>
        <w:t>’</w:t>
      </w:r>
      <w:r w:rsidRPr="00C95C75">
        <w:rPr>
          <w:rFonts w:asciiTheme="minorHAnsi" w:hAnsiTheme="minorHAnsi" w:cstheme="minorHAnsi"/>
        </w:rPr>
        <w:t xml:space="preserve">s home on Sloane Square. Over 120,000 people visit the Royal Court every year and many more see our work offsite, online, in the West End, globally and on tour. Our unique sector-leading activity is the play development work which takes place year-round including an ongoing </w:t>
      </w:r>
      <w:proofErr w:type="spellStart"/>
      <w:r w:rsidRPr="00C95C75">
        <w:rPr>
          <w:rFonts w:asciiTheme="minorHAnsi" w:hAnsiTheme="minorHAnsi" w:cstheme="minorHAnsi"/>
        </w:rPr>
        <w:t>programme</w:t>
      </w:r>
      <w:proofErr w:type="spellEnd"/>
      <w:r w:rsidRPr="00C95C75">
        <w:rPr>
          <w:rFonts w:asciiTheme="minorHAnsi" w:hAnsiTheme="minorHAnsi" w:cstheme="minorHAnsi"/>
        </w:rPr>
        <w:t xml:space="preserve"> of Writers Groups for around 100 writers a year.</w:t>
      </w:r>
    </w:p>
    <w:p w14:paraId="3E56A144" w14:textId="77777777" w:rsidR="00B873C5" w:rsidRPr="00C95C75" w:rsidRDefault="00B873C5" w:rsidP="00B873C5">
      <w:pPr>
        <w:pStyle w:val="BodyA"/>
        <w:rPr>
          <w:rFonts w:asciiTheme="minorHAnsi" w:eastAsia="Calibri" w:hAnsiTheme="minorHAnsi" w:cstheme="minorHAnsi"/>
        </w:rPr>
      </w:pPr>
    </w:p>
    <w:p w14:paraId="1C7592DC" w14:textId="2195ABBC" w:rsidR="00B873C5" w:rsidRPr="00C95C75" w:rsidRDefault="002611EA" w:rsidP="00B873C5">
      <w:pPr>
        <w:pStyle w:val="BodyA"/>
        <w:rPr>
          <w:rFonts w:asciiTheme="minorHAnsi" w:eastAsia="Calibri" w:hAnsiTheme="minorHAnsi" w:cstheme="minorHAnsi"/>
        </w:rPr>
      </w:pPr>
      <w:r w:rsidRPr="00C95C75">
        <w:rPr>
          <w:rFonts w:asciiTheme="minorHAnsi" w:eastAsia="Calibri" w:hAnsiTheme="minorHAnsi" w:cstheme="minorHAnsi"/>
        </w:rPr>
        <w:t>_____________________________________________________________________________________________</w:t>
      </w:r>
    </w:p>
    <w:p w14:paraId="3AD3302E" w14:textId="0BEE19F4" w:rsidR="002611EA" w:rsidRPr="00C95C75" w:rsidRDefault="002611EA" w:rsidP="00B873C5">
      <w:pPr>
        <w:pStyle w:val="Body"/>
        <w:rPr>
          <w:rFonts w:asciiTheme="minorHAnsi" w:hAnsiTheme="minorHAnsi" w:cstheme="minorHAnsi"/>
          <w:b/>
          <w:bCs/>
          <w:lang w:val="de-DE"/>
        </w:rPr>
      </w:pPr>
    </w:p>
    <w:p w14:paraId="658FBDA3" w14:textId="171925FE" w:rsidR="00B873C5" w:rsidRPr="00C95C75" w:rsidRDefault="00B873C5" w:rsidP="00B873C5">
      <w:pPr>
        <w:pStyle w:val="Body"/>
        <w:rPr>
          <w:rFonts w:asciiTheme="minorHAnsi" w:hAnsiTheme="minorHAnsi" w:cstheme="minorHAnsi"/>
          <w:b/>
          <w:bCs/>
          <w:sz w:val="28"/>
          <w:szCs w:val="28"/>
        </w:rPr>
      </w:pPr>
      <w:r w:rsidRPr="00C95C75">
        <w:rPr>
          <w:rFonts w:asciiTheme="minorHAnsi" w:hAnsiTheme="minorHAnsi" w:cstheme="minorHAnsi"/>
          <w:b/>
          <w:bCs/>
          <w:sz w:val="28"/>
          <w:szCs w:val="28"/>
          <w:lang w:val="de-DE"/>
        </w:rPr>
        <w:t>4.      ABOUT THIS ROLE</w:t>
      </w:r>
    </w:p>
    <w:p w14:paraId="6E97B60B" w14:textId="77777777" w:rsidR="007250B9" w:rsidRPr="00C95C75" w:rsidRDefault="007250B9" w:rsidP="00B873C5">
      <w:pPr>
        <w:pStyle w:val="Body"/>
        <w:rPr>
          <w:rFonts w:asciiTheme="minorHAnsi" w:hAnsiTheme="minorHAnsi" w:cstheme="minorHAnsi"/>
          <w:b/>
          <w:bCs/>
          <w:lang w:val="de-DE"/>
        </w:rPr>
      </w:pPr>
    </w:p>
    <w:p w14:paraId="566B0D80" w14:textId="1A81549C" w:rsidR="00B873C5" w:rsidRPr="00C95C75" w:rsidRDefault="00B873C5" w:rsidP="00B873C5">
      <w:pPr>
        <w:pStyle w:val="Body"/>
        <w:rPr>
          <w:rFonts w:asciiTheme="minorHAnsi" w:hAnsiTheme="minorHAnsi" w:cstheme="minorHAnsi"/>
          <w:b/>
          <w:bCs/>
        </w:rPr>
      </w:pPr>
      <w:r w:rsidRPr="00C95C75">
        <w:rPr>
          <w:rFonts w:asciiTheme="minorHAnsi" w:hAnsiTheme="minorHAnsi" w:cstheme="minorHAnsi"/>
          <w:b/>
          <w:bCs/>
          <w:lang w:val="de-DE"/>
        </w:rPr>
        <w:t xml:space="preserve">Job Title: </w:t>
      </w:r>
      <w:r w:rsidRPr="00C95C75">
        <w:rPr>
          <w:rFonts w:asciiTheme="minorHAnsi" w:hAnsiTheme="minorHAnsi" w:cstheme="minorHAnsi"/>
          <w:b/>
          <w:bCs/>
          <w:lang w:val="de-DE"/>
        </w:rPr>
        <w:tab/>
      </w:r>
      <w:r w:rsidRPr="00C95C75">
        <w:rPr>
          <w:rFonts w:asciiTheme="minorHAnsi" w:hAnsiTheme="minorHAnsi" w:cstheme="minorHAnsi"/>
          <w:b/>
          <w:bCs/>
          <w:lang w:val="de-DE"/>
        </w:rPr>
        <w:tab/>
        <w:t>PRODUCER</w:t>
      </w:r>
    </w:p>
    <w:p w14:paraId="63F1C7EE" w14:textId="1DFD3868" w:rsidR="00B873C5" w:rsidRPr="00C95C75" w:rsidRDefault="00B873C5" w:rsidP="00B873C5">
      <w:pPr>
        <w:pStyle w:val="Body"/>
        <w:rPr>
          <w:rFonts w:asciiTheme="minorHAnsi" w:hAnsiTheme="minorHAnsi" w:cstheme="minorHAnsi"/>
          <w:b/>
          <w:bCs/>
        </w:rPr>
      </w:pPr>
      <w:r w:rsidRPr="00C95C75">
        <w:rPr>
          <w:rFonts w:asciiTheme="minorHAnsi" w:hAnsiTheme="minorHAnsi" w:cstheme="minorHAnsi"/>
          <w:b/>
          <w:bCs/>
          <w:lang w:val="de-DE"/>
        </w:rPr>
        <w:t xml:space="preserve">Line Manager:  </w:t>
      </w:r>
      <w:r w:rsidR="00C95C75">
        <w:rPr>
          <w:rFonts w:asciiTheme="minorHAnsi" w:hAnsiTheme="minorHAnsi" w:cstheme="minorHAnsi"/>
          <w:b/>
          <w:bCs/>
          <w:lang w:val="de-DE"/>
        </w:rPr>
        <w:tab/>
      </w:r>
      <w:r w:rsidRPr="00C95C75">
        <w:rPr>
          <w:rFonts w:asciiTheme="minorHAnsi" w:hAnsiTheme="minorHAnsi" w:cstheme="minorHAnsi"/>
          <w:b/>
          <w:bCs/>
          <w:lang w:val="de-DE"/>
        </w:rPr>
        <w:tab/>
        <w:t xml:space="preserve">General Manager </w:t>
      </w:r>
    </w:p>
    <w:p w14:paraId="4D8FECE5" w14:textId="77777777" w:rsidR="00B873C5" w:rsidRPr="00C95C75" w:rsidRDefault="00B873C5" w:rsidP="00B873C5">
      <w:pPr>
        <w:pStyle w:val="BodyA"/>
        <w:spacing w:line="288" w:lineRule="auto"/>
        <w:rPr>
          <w:rFonts w:asciiTheme="minorHAnsi" w:eastAsia="Calibri" w:hAnsiTheme="minorHAnsi" w:cstheme="minorHAnsi"/>
        </w:rPr>
      </w:pPr>
    </w:p>
    <w:p w14:paraId="257FFB90" w14:textId="38390151" w:rsidR="00B873C5" w:rsidRPr="00C95C75" w:rsidRDefault="00B873C5" w:rsidP="00B873C5">
      <w:pPr>
        <w:pStyle w:val="BodyA"/>
        <w:spacing w:line="288" w:lineRule="auto"/>
        <w:rPr>
          <w:rFonts w:asciiTheme="minorHAnsi" w:eastAsia="Calibri" w:hAnsiTheme="minorHAnsi" w:cstheme="minorHAnsi"/>
        </w:rPr>
      </w:pPr>
      <w:r w:rsidRPr="00C95C75">
        <w:rPr>
          <w:rFonts w:asciiTheme="minorHAnsi" w:hAnsiTheme="minorHAnsi" w:cstheme="minorHAnsi"/>
        </w:rPr>
        <w:t>The Producer is a central role within the busy Producing and Administration team at the Royal Court, which consists of the Executive Producer, General Manager, Producer, International Producer and Producing Co-</w:t>
      </w:r>
      <w:proofErr w:type="spellStart"/>
      <w:r w:rsidRPr="00C95C75">
        <w:rPr>
          <w:rFonts w:asciiTheme="minorHAnsi" w:hAnsiTheme="minorHAnsi" w:cstheme="minorHAnsi"/>
        </w:rPr>
        <w:t>Ordinator</w:t>
      </w:r>
      <w:proofErr w:type="spellEnd"/>
      <w:r w:rsidRPr="00C95C75">
        <w:rPr>
          <w:rFonts w:asciiTheme="minorHAnsi" w:hAnsiTheme="minorHAnsi" w:cstheme="minorHAnsi"/>
        </w:rPr>
        <w:t xml:space="preserve">. Our </w:t>
      </w:r>
      <w:proofErr w:type="spellStart"/>
      <w:r w:rsidRPr="00C95C75">
        <w:rPr>
          <w:rFonts w:asciiTheme="minorHAnsi" w:hAnsiTheme="minorHAnsi" w:cstheme="minorHAnsi"/>
        </w:rPr>
        <w:t>programme</w:t>
      </w:r>
      <w:proofErr w:type="spellEnd"/>
      <w:r w:rsidRPr="00C95C75">
        <w:rPr>
          <w:rFonts w:asciiTheme="minorHAnsi" w:hAnsiTheme="minorHAnsi" w:cstheme="minorHAnsi"/>
        </w:rPr>
        <w:t xml:space="preserve"> includes in house productions, co</w:t>
      </w:r>
      <w:r w:rsidR="00CC1AA0">
        <w:rPr>
          <w:rFonts w:asciiTheme="minorHAnsi" w:hAnsiTheme="minorHAnsi" w:cstheme="minorHAnsi"/>
        </w:rPr>
        <w:t>-</w:t>
      </w:r>
      <w:r w:rsidRPr="00C95C75">
        <w:rPr>
          <w:rFonts w:asciiTheme="minorHAnsi" w:hAnsiTheme="minorHAnsi" w:cstheme="minorHAnsi"/>
        </w:rPr>
        <w:t>productions, national</w:t>
      </w:r>
      <w:proofErr w:type="gramStart"/>
      <w:r w:rsidRPr="00C95C75">
        <w:rPr>
          <w:rFonts w:asciiTheme="minorHAnsi" w:hAnsiTheme="minorHAnsi" w:cstheme="minorHAnsi"/>
        </w:rPr>
        <w:t xml:space="preserve">, </w:t>
      </w:r>
      <w:r w:rsidR="002611EA" w:rsidRPr="00C95C75">
        <w:rPr>
          <w:rFonts w:asciiTheme="minorHAnsi" w:hAnsiTheme="minorHAnsi" w:cstheme="minorHAnsi"/>
        </w:rPr>
        <w:t xml:space="preserve"> </w:t>
      </w:r>
      <w:r w:rsidRPr="00C95C75">
        <w:rPr>
          <w:rFonts w:asciiTheme="minorHAnsi" w:hAnsiTheme="minorHAnsi" w:cstheme="minorHAnsi"/>
        </w:rPr>
        <w:t>international</w:t>
      </w:r>
      <w:proofErr w:type="gramEnd"/>
      <w:r w:rsidRPr="00C95C75">
        <w:rPr>
          <w:rFonts w:asciiTheme="minorHAnsi" w:hAnsiTheme="minorHAnsi" w:cstheme="minorHAnsi"/>
        </w:rPr>
        <w:t xml:space="preserve"> and schools tours and a number of one</w:t>
      </w:r>
      <w:r w:rsidR="00CC1AA0">
        <w:rPr>
          <w:rFonts w:asciiTheme="minorHAnsi" w:hAnsiTheme="minorHAnsi" w:cstheme="minorHAnsi"/>
        </w:rPr>
        <w:t>-</w:t>
      </w:r>
      <w:r w:rsidRPr="00C95C75">
        <w:rPr>
          <w:rFonts w:asciiTheme="minorHAnsi" w:hAnsiTheme="minorHAnsi" w:cstheme="minorHAnsi"/>
        </w:rPr>
        <w:t xml:space="preserve">off projects. </w:t>
      </w:r>
    </w:p>
    <w:p w14:paraId="39E28C25" w14:textId="77777777" w:rsidR="00B873C5" w:rsidRPr="00C95C75" w:rsidRDefault="00B873C5" w:rsidP="00B873C5">
      <w:pPr>
        <w:pStyle w:val="BodyA"/>
        <w:spacing w:line="288" w:lineRule="auto"/>
        <w:rPr>
          <w:rFonts w:asciiTheme="minorHAnsi" w:eastAsia="Calibri" w:hAnsiTheme="minorHAnsi" w:cstheme="minorHAnsi"/>
        </w:rPr>
      </w:pPr>
    </w:p>
    <w:p w14:paraId="43273032" w14:textId="77777777" w:rsidR="00B873C5" w:rsidRPr="00C95C75" w:rsidRDefault="00B873C5" w:rsidP="00B873C5">
      <w:pPr>
        <w:pStyle w:val="BodyA"/>
        <w:spacing w:line="288" w:lineRule="auto"/>
        <w:rPr>
          <w:rFonts w:asciiTheme="minorHAnsi" w:eastAsia="Calibri" w:hAnsiTheme="minorHAnsi" w:cstheme="minorHAnsi"/>
        </w:rPr>
      </w:pPr>
      <w:proofErr w:type="gramStart"/>
      <w:r w:rsidRPr="00C95C75">
        <w:rPr>
          <w:rFonts w:asciiTheme="minorHAnsi" w:hAnsiTheme="minorHAnsi" w:cstheme="minorHAnsi"/>
        </w:rPr>
        <w:t>The central task and focus for this role is managing, holding and negotiating the commission and license contracts between us and our writers;  building and maintaining excellent relationships with writers’ agents and supporting the Artistic Director and Executive Producer in ensuring  that the interests of the writer remain at the heart of the Royal Court’s producing ethos and that we are supporting writers at all stages in their careers.</w:t>
      </w:r>
      <w:proofErr w:type="gramEnd"/>
      <w:r w:rsidRPr="00C95C75">
        <w:rPr>
          <w:rFonts w:asciiTheme="minorHAnsi" w:hAnsiTheme="minorHAnsi" w:cstheme="minorHAnsi"/>
        </w:rPr>
        <w:t xml:space="preserve"> </w:t>
      </w:r>
    </w:p>
    <w:p w14:paraId="5170D650" w14:textId="77777777" w:rsidR="00B873C5" w:rsidRPr="00C95C75" w:rsidRDefault="00B873C5" w:rsidP="00B873C5">
      <w:pPr>
        <w:pStyle w:val="BodyA"/>
        <w:spacing w:line="288" w:lineRule="auto"/>
        <w:rPr>
          <w:rFonts w:asciiTheme="minorHAnsi" w:eastAsia="Calibri" w:hAnsiTheme="minorHAnsi" w:cstheme="minorHAnsi"/>
        </w:rPr>
      </w:pPr>
    </w:p>
    <w:p w14:paraId="70DAA755" w14:textId="77777777" w:rsidR="00B873C5" w:rsidRPr="00C95C75" w:rsidRDefault="00B873C5" w:rsidP="00B873C5">
      <w:pPr>
        <w:pStyle w:val="BodyA"/>
        <w:spacing w:line="288" w:lineRule="auto"/>
        <w:rPr>
          <w:rFonts w:asciiTheme="minorHAnsi" w:eastAsia="Calibri" w:hAnsiTheme="minorHAnsi" w:cstheme="minorHAnsi"/>
          <w:shd w:val="clear" w:color="auto" w:fill="FFFF00"/>
        </w:rPr>
      </w:pPr>
      <w:r w:rsidRPr="00C95C75">
        <w:rPr>
          <w:rFonts w:asciiTheme="minorHAnsi" w:hAnsiTheme="minorHAnsi" w:cstheme="minorHAnsi"/>
        </w:rPr>
        <w:t xml:space="preserve">The Producer will also act within the producing team to be Lead Producer on some projects and productions and work closely with the artistic team to support readings, workshops and play development across all areas of our </w:t>
      </w:r>
      <w:proofErr w:type="spellStart"/>
      <w:r w:rsidRPr="00C95C75">
        <w:rPr>
          <w:rFonts w:asciiTheme="minorHAnsi" w:hAnsiTheme="minorHAnsi" w:cstheme="minorHAnsi"/>
        </w:rPr>
        <w:t>programme</w:t>
      </w:r>
      <w:proofErr w:type="spellEnd"/>
      <w:r w:rsidRPr="00C95C75">
        <w:rPr>
          <w:rFonts w:asciiTheme="minorHAnsi" w:hAnsiTheme="minorHAnsi" w:cstheme="minorHAnsi"/>
        </w:rPr>
        <w:t xml:space="preserve">. </w:t>
      </w:r>
    </w:p>
    <w:p w14:paraId="60AAC309" w14:textId="1CCE3F09" w:rsidR="002611EA" w:rsidRPr="00C95C75" w:rsidRDefault="002611EA" w:rsidP="00B873C5">
      <w:pPr>
        <w:pStyle w:val="BodyA"/>
        <w:spacing w:line="288" w:lineRule="auto"/>
        <w:rPr>
          <w:rFonts w:asciiTheme="minorHAnsi" w:hAnsiTheme="minorHAnsi" w:cstheme="minorHAnsi"/>
          <w:b/>
          <w:bCs/>
        </w:rPr>
      </w:pPr>
    </w:p>
    <w:p w14:paraId="0880ADFF" w14:textId="055B5688" w:rsidR="00B873C5" w:rsidRPr="00C95C75" w:rsidRDefault="00B873C5" w:rsidP="00B873C5">
      <w:pPr>
        <w:pStyle w:val="BodyA"/>
        <w:spacing w:line="288" w:lineRule="auto"/>
        <w:rPr>
          <w:rFonts w:asciiTheme="minorHAnsi" w:hAnsiTheme="minorHAnsi" w:cstheme="minorHAnsi"/>
          <w:b/>
          <w:bCs/>
        </w:rPr>
      </w:pPr>
      <w:r w:rsidRPr="00C95C75">
        <w:rPr>
          <w:rFonts w:asciiTheme="minorHAnsi" w:hAnsiTheme="minorHAnsi" w:cstheme="minorHAnsi"/>
          <w:b/>
          <w:bCs/>
        </w:rPr>
        <w:t>KEY RESPONSIBILITIES:</w:t>
      </w:r>
    </w:p>
    <w:p w14:paraId="4B9FC50F" w14:textId="4444584D" w:rsidR="00B873C5" w:rsidRPr="00C95C75" w:rsidRDefault="00B873C5" w:rsidP="00B873C5">
      <w:pPr>
        <w:pStyle w:val="Body"/>
        <w:keepNext/>
        <w:tabs>
          <w:tab w:val="left" w:pos="1008"/>
        </w:tabs>
        <w:suppressAutoHyphens/>
        <w:outlineLvl w:val="4"/>
        <w:rPr>
          <w:rFonts w:asciiTheme="minorHAnsi" w:hAnsiTheme="minorHAnsi" w:cstheme="minorHAnsi"/>
          <w:b/>
          <w:bCs/>
        </w:rPr>
      </w:pPr>
      <w:r w:rsidRPr="00C95C75">
        <w:rPr>
          <w:rFonts w:asciiTheme="minorHAnsi" w:hAnsiTheme="minorHAnsi" w:cstheme="minorHAnsi"/>
          <w:b/>
          <w:bCs/>
        </w:rPr>
        <w:t xml:space="preserve">Writers and Contract Management </w:t>
      </w:r>
    </w:p>
    <w:p w14:paraId="30FCFD8D" w14:textId="77777777" w:rsidR="002611EA" w:rsidRPr="00C95C75" w:rsidRDefault="002611EA" w:rsidP="00B873C5">
      <w:pPr>
        <w:pStyle w:val="Body"/>
        <w:keepNext/>
        <w:tabs>
          <w:tab w:val="left" w:pos="1008"/>
        </w:tabs>
        <w:suppressAutoHyphens/>
        <w:outlineLvl w:val="4"/>
        <w:rPr>
          <w:rFonts w:asciiTheme="minorHAnsi" w:hAnsiTheme="minorHAnsi" w:cstheme="minorHAnsi"/>
          <w:b/>
          <w:bCs/>
        </w:rPr>
      </w:pPr>
    </w:p>
    <w:p w14:paraId="4B57BDD8" w14:textId="77777777" w:rsidR="00B873C5" w:rsidRPr="00C95C75" w:rsidRDefault="00B873C5" w:rsidP="00B873C5">
      <w:pPr>
        <w:pStyle w:val="Body"/>
        <w:numPr>
          <w:ilvl w:val="0"/>
          <w:numId w:val="34"/>
        </w:numPr>
        <w:suppressAutoHyphens/>
        <w:rPr>
          <w:rFonts w:asciiTheme="minorHAnsi" w:hAnsiTheme="minorHAnsi" w:cstheme="minorHAnsi"/>
        </w:rPr>
      </w:pPr>
      <w:r w:rsidRPr="00C95C75">
        <w:rPr>
          <w:rFonts w:asciiTheme="minorHAnsi" w:hAnsiTheme="minorHAnsi" w:cstheme="minorHAnsi"/>
        </w:rPr>
        <w:t>Drafting commission and acquisitions agreements for writers, using the TNC agreement, developing a thorough understanding of the TNC agreement and supporting the Executive Producer in the negotiation and implementation of any changes agreed with the Writers Guild and TNC.</w:t>
      </w:r>
    </w:p>
    <w:p w14:paraId="001AE8CE" w14:textId="77777777" w:rsidR="00B873C5" w:rsidRPr="00C95C75" w:rsidRDefault="00B873C5" w:rsidP="00B873C5">
      <w:pPr>
        <w:pStyle w:val="Body"/>
        <w:numPr>
          <w:ilvl w:val="0"/>
          <w:numId w:val="34"/>
        </w:numPr>
        <w:suppressAutoHyphens/>
        <w:rPr>
          <w:rFonts w:asciiTheme="minorHAnsi" w:hAnsiTheme="minorHAnsi" w:cstheme="minorHAnsi"/>
        </w:rPr>
      </w:pPr>
      <w:r w:rsidRPr="00C95C75">
        <w:rPr>
          <w:rFonts w:asciiTheme="minorHAnsi" w:hAnsiTheme="minorHAnsi" w:cstheme="minorHAnsi"/>
        </w:rPr>
        <w:lastRenderedPageBreak/>
        <w:t>Leading initial negotiations with writers’ agents, referring these to the Executive Producer when necessary.</w:t>
      </w:r>
    </w:p>
    <w:p w14:paraId="2361D871" w14:textId="77777777" w:rsidR="00B873C5" w:rsidRPr="00C95C75" w:rsidRDefault="00B873C5" w:rsidP="00B873C5">
      <w:pPr>
        <w:pStyle w:val="Body"/>
        <w:numPr>
          <w:ilvl w:val="0"/>
          <w:numId w:val="34"/>
        </w:numPr>
        <w:suppressAutoHyphens/>
        <w:rPr>
          <w:rFonts w:asciiTheme="minorHAnsi" w:hAnsiTheme="minorHAnsi" w:cstheme="minorHAnsi"/>
        </w:rPr>
      </w:pPr>
      <w:r w:rsidRPr="00C95C75">
        <w:rPr>
          <w:rFonts w:asciiTheme="minorHAnsi" w:hAnsiTheme="minorHAnsi" w:cstheme="minorHAnsi"/>
        </w:rPr>
        <w:t xml:space="preserve">Liaising with the Artistic Director and Literary Manager on status of current and future commissions </w:t>
      </w:r>
    </w:p>
    <w:p w14:paraId="7BB923F7" w14:textId="77777777" w:rsidR="00B873C5" w:rsidRPr="00C95C75" w:rsidRDefault="00B873C5" w:rsidP="00B873C5">
      <w:pPr>
        <w:pStyle w:val="Body"/>
        <w:numPr>
          <w:ilvl w:val="0"/>
          <w:numId w:val="34"/>
        </w:numPr>
        <w:suppressAutoHyphens/>
        <w:rPr>
          <w:rFonts w:asciiTheme="minorHAnsi" w:hAnsiTheme="minorHAnsi" w:cstheme="minorHAnsi"/>
        </w:rPr>
      </w:pPr>
      <w:r w:rsidRPr="00C95C75">
        <w:rPr>
          <w:rFonts w:asciiTheme="minorHAnsi" w:hAnsiTheme="minorHAnsi" w:cstheme="minorHAnsi"/>
        </w:rPr>
        <w:t xml:space="preserve">Drafting </w:t>
      </w:r>
      <w:proofErr w:type="spellStart"/>
      <w:r w:rsidRPr="00C95C75">
        <w:rPr>
          <w:rFonts w:asciiTheme="minorHAnsi" w:hAnsiTheme="minorHAnsi" w:cstheme="minorHAnsi"/>
        </w:rPr>
        <w:t>licence</w:t>
      </w:r>
      <w:proofErr w:type="spellEnd"/>
      <w:r w:rsidRPr="00C95C75">
        <w:rPr>
          <w:rFonts w:asciiTheme="minorHAnsi" w:hAnsiTheme="minorHAnsi" w:cstheme="minorHAnsi"/>
        </w:rPr>
        <w:t xml:space="preserve"> agreements and bespoke contracts for writers and other artists. </w:t>
      </w:r>
    </w:p>
    <w:p w14:paraId="08A5BCCF" w14:textId="77777777" w:rsidR="00B873C5" w:rsidRPr="00C95C75" w:rsidRDefault="00B873C5" w:rsidP="00B873C5">
      <w:pPr>
        <w:pStyle w:val="Body"/>
        <w:numPr>
          <w:ilvl w:val="0"/>
          <w:numId w:val="34"/>
        </w:numPr>
        <w:suppressAutoHyphens/>
        <w:rPr>
          <w:rFonts w:asciiTheme="minorHAnsi" w:hAnsiTheme="minorHAnsi" w:cstheme="minorHAnsi"/>
        </w:rPr>
      </w:pPr>
      <w:r w:rsidRPr="00C95C75">
        <w:rPr>
          <w:rFonts w:asciiTheme="minorHAnsi" w:hAnsiTheme="minorHAnsi" w:cstheme="minorHAnsi"/>
        </w:rPr>
        <w:t xml:space="preserve">Drafting letters of agreements and contracts for writers’ assignments and one off projects. </w:t>
      </w:r>
    </w:p>
    <w:p w14:paraId="59491143" w14:textId="77777777" w:rsidR="00B873C5" w:rsidRPr="00C95C75" w:rsidRDefault="00B873C5" w:rsidP="00B873C5">
      <w:pPr>
        <w:pStyle w:val="Body"/>
        <w:numPr>
          <w:ilvl w:val="0"/>
          <w:numId w:val="34"/>
        </w:numPr>
        <w:suppressAutoHyphens/>
        <w:rPr>
          <w:rFonts w:asciiTheme="minorHAnsi" w:hAnsiTheme="minorHAnsi" w:cstheme="minorHAnsi"/>
        </w:rPr>
      </w:pPr>
      <w:r w:rsidRPr="00C95C75">
        <w:rPr>
          <w:rFonts w:asciiTheme="minorHAnsi" w:hAnsiTheme="minorHAnsi" w:cstheme="minorHAnsi"/>
        </w:rPr>
        <w:t xml:space="preserve">Ensuring that all contracts are accurate and checked and signed by the relevant staff and sent out as soon as agreed. </w:t>
      </w:r>
    </w:p>
    <w:p w14:paraId="63281CCA" w14:textId="77777777" w:rsidR="00B873C5" w:rsidRPr="00C95C75" w:rsidRDefault="00B873C5" w:rsidP="00B873C5">
      <w:pPr>
        <w:pStyle w:val="Body"/>
        <w:numPr>
          <w:ilvl w:val="0"/>
          <w:numId w:val="34"/>
        </w:numPr>
        <w:suppressAutoHyphens/>
        <w:rPr>
          <w:rFonts w:asciiTheme="minorHAnsi" w:hAnsiTheme="minorHAnsi" w:cstheme="minorHAnsi"/>
        </w:rPr>
      </w:pPr>
      <w:r w:rsidRPr="00C95C75">
        <w:rPr>
          <w:rFonts w:asciiTheme="minorHAnsi" w:hAnsiTheme="minorHAnsi" w:cstheme="minorHAnsi"/>
        </w:rPr>
        <w:t xml:space="preserve">Liaising with the International Associate Director and the International Producer to draft and negotiate commission agreements for International writers and translators. </w:t>
      </w:r>
    </w:p>
    <w:p w14:paraId="14E56F57" w14:textId="43FD019E" w:rsidR="00B873C5" w:rsidRPr="00C95C75" w:rsidRDefault="00B873C5" w:rsidP="00B873C5">
      <w:pPr>
        <w:pStyle w:val="Body"/>
        <w:numPr>
          <w:ilvl w:val="0"/>
          <w:numId w:val="34"/>
        </w:numPr>
        <w:suppressAutoHyphens/>
        <w:rPr>
          <w:rFonts w:asciiTheme="minorHAnsi" w:hAnsiTheme="minorHAnsi" w:cstheme="minorHAnsi"/>
        </w:rPr>
      </w:pPr>
      <w:r w:rsidRPr="00C95C75">
        <w:rPr>
          <w:rFonts w:asciiTheme="minorHAnsi" w:hAnsiTheme="minorHAnsi" w:cstheme="minorHAnsi"/>
        </w:rPr>
        <w:t>Updating the Commissions log and liaising with Finance regarding payment schedules for writers under commission</w:t>
      </w:r>
      <w:r w:rsidR="00CC1AA0">
        <w:rPr>
          <w:rFonts w:asciiTheme="minorHAnsi" w:hAnsiTheme="minorHAnsi" w:cstheme="minorHAnsi"/>
        </w:rPr>
        <w:t>.</w:t>
      </w:r>
    </w:p>
    <w:p w14:paraId="40ED1D0B" w14:textId="77777777" w:rsidR="00B873C5" w:rsidRPr="00C95C75" w:rsidRDefault="00B873C5" w:rsidP="00B873C5">
      <w:pPr>
        <w:pStyle w:val="Body"/>
        <w:numPr>
          <w:ilvl w:val="0"/>
          <w:numId w:val="34"/>
        </w:numPr>
        <w:suppressAutoHyphens/>
        <w:rPr>
          <w:rFonts w:asciiTheme="minorHAnsi" w:hAnsiTheme="minorHAnsi" w:cstheme="minorHAnsi"/>
        </w:rPr>
      </w:pPr>
      <w:r w:rsidRPr="00C95C75">
        <w:rPr>
          <w:rFonts w:asciiTheme="minorHAnsi" w:hAnsiTheme="minorHAnsi" w:cstheme="minorHAnsi"/>
        </w:rPr>
        <w:t>Ensuring that all fully executed contracts are logged and accurately filed, and monitoring expiry and renewal dates as they arise.</w:t>
      </w:r>
    </w:p>
    <w:p w14:paraId="638010ED" w14:textId="77777777" w:rsidR="00B873C5" w:rsidRPr="00C95C75" w:rsidRDefault="00B873C5" w:rsidP="00B873C5">
      <w:pPr>
        <w:pStyle w:val="Body"/>
        <w:suppressAutoHyphens/>
        <w:rPr>
          <w:rFonts w:asciiTheme="minorHAnsi" w:hAnsiTheme="minorHAnsi" w:cstheme="minorHAnsi"/>
        </w:rPr>
      </w:pPr>
    </w:p>
    <w:p w14:paraId="43163D72" w14:textId="7497D85F" w:rsidR="00B873C5" w:rsidRPr="00C95C75" w:rsidRDefault="002611EA" w:rsidP="00B873C5">
      <w:pPr>
        <w:pStyle w:val="Body"/>
        <w:suppressAutoHyphens/>
        <w:ind w:right="851"/>
        <w:rPr>
          <w:rFonts w:asciiTheme="minorHAnsi" w:hAnsiTheme="minorHAnsi" w:cstheme="minorHAnsi"/>
          <w:b/>
          <w:bCs/>
        </w:rPr>
      </w:pPr>
      <w:r w:rsidRPr="00C95C75">
        <w:rPr>
          <w:rFonts w:asciiTheme="minorHAnsi" w:hAnsiTheme="minorHAnsi" w:cstheme="minorHAnsi"/>
          <w:b/>
          <w:bCs/>
        </w:rPr>
        <w:t>Producing</w:t>
      </w:r>
    </w:p>
    <w:p w14:paraId="00549FAA" w14:textId="77777777" w:rsidR="002611EA" w:rsidRPr="00C95C75" w:rsidRDefault="002611EA" w:rsidP="00B873C5">
      <w:pPr>
        <w:pStyle w:val="Body"/>
        <w:suppressAutoHyphens/>
        <w:ind w:right="851"/>
        <w:rPr>
          <w:rFonts w:asciiTheme="minorHAnsi" w:hAnsiTheme="minorHAnsi" w:cstheme="minorHAnsi"/>
        </w:rPr>
      </w:pPr>
    </w:p>
    <w:p w14:paraId="47402717" w14:textId="5C33DBEB"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Being the main point of contact on specific productions and projects, as agreed with the Executive Producer and General Manager</w:t>
      </w:r>
      <w:r w:rsidR="00CC1AA0">
        <w:rPr>
          <w:rFonts w:asciiTheme="minorHAnsi" w:hAnsiTheme="minorHAnsi" w:cstheme="minorHAnsi"/>
        </w:rPr>
        <w:t>.</w:t>
      </w:r>
    </w:p>
    <w:p w14:paraId="03286DAF"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 xml:space="preserve">Availability checks for creative teams on behalf of directors. </w:t>
      </w:r>
    </w:p>
    <w:p w14:paraId="41047B43"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 xml:space="preserve">Dealing with agents for writers and creative teams to agree contracts and fees and ensuring that costs are kept to the agreed budget. </w:t>
      </w:r>
    </w:p>
    <w:p w14:paraId="63F98505"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Ensure the fees log (a record of fees and contracts for all shows) is kept up to date.</w:t>
      </w:r>
    </w:p>
    <w:p w14:paraId="7670ECD3" w14:textId="39B09249"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Liaison with casting; preparation and distr</w:t>
      </w:r>
      <w:r w:rsidR="00CC1AA0">
        <w:rPr>
          <w:rFonts w:asciiTheme="minorHAnsi" w:hAnsiTheme="minorHAnsi" w:cstheme="minorHAnsi"/>
        </w:rPr>
        <w:t>ibution of contracts for actors.</w:t>
      </w:r>
    </w:p>
    <w:p w14:paraId="653A5CF3"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 xml:space="preserve">Contracting Stage Management teams as required by the Company Manager. </w:t>
      </w:r>
    </w:p>
    <w:p w14:paraId="0B0CD1B0" w14:textId="77777777" w:rsidR="00B873C5" w:rsidRPr="00C95C75" w:rsidRDefault="00B873C5" w:rsidP="00B873C5">
      <w:pPr>
        <w:pStyle w:val="Body"/>
        <w:numPr>
          <w:ilvl w:val="0"/>
          <w:numId w:val="34"/>
        </w:numPr>
        <w:suppressAutoHyphens/>
        <w:rPr>
          <w:rFonts w:asciiTheme="minorHAnsi" w:hAnsiTheme="minorHAnsi" w:cstheme="minorHAnsi"/>
        </w:rPr>
      </w:pPr>
      <w:r w:rsidRPr="00C95C75">
        <w:rPr>
          <w:rFonts w:asciiTheme="minorHAnsi" w:hAnsiTheme="minorHAnsi" w:cstheme="minorHAnsi"/>
        </w:rPr>
        <w:t xml:space="preserve">Liaison with the Production Managers working to agree design deadlines and production schedules. </w:t>
      </w:r>
    </w:p>
    <w:p w14:paraId="05D506A3" w14:textId="0F220ADE" w:rsidR="00B873C5" w:rsidRPr="00C95C75" w:rsidRDefault="00B873C5" w:rsidP="00B873C5">
      <w:pPr>
        <w:pStyle w:val="Body"/>
        <w:numPr>
          <w:ilvl w:val="0"/>
          <w:numId w:val="34"/>
        </w:numPr>
        <w:suppressAutoHyphens/>
        <w:rPr>
          <w:rFonts w:asciiTheme="minorHAnsi" w:hAnsiTheme="minorHAnsi" w:cstheme="minorHAnsi"/>
        </w:rPr>
      </w:pPr>
      <w:r w:rsidRPr="00C95C75">
        <w:rPr>
          <w:rFonts w:asciiTheme="minorHAnsi" w:hAnsiTheme="minorHAnsi" w:cstheme="minorHAnsi"/>
        </w:rPr>
        <w:t>Scheduling and attending pre</w:t>
      </w:r>
      <w:r w:rsidR="00CC1AA0">
        <w:rPr>
          <w:rFonts w:asciiTheme="minorHAnsi" w:hAnsiTheme="minorHAnsi" w:cstheme="minorHAnsi"/>
        </w:rPr>
        <w:t>-</w:t>
      </w:r>
      <w:r w:rsidRPr="00C95C75">
        <w:rPr>
          <w:rFonts w:asciiTheme="minorHAnsi" w:hAnsiTheme="minorHAnsi" w:cstheme="minorHAnsi"/>
        </w:rPr>
        <w:t xml:space="preserve">production / concept meetings and attending production meetings when required. </w:t>
      </w:r>
    </w:p>
    <w:p w14:paraId="586C4972"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Ensure all creative teams are accurately billed in all publicity materials, according to our contractual commitments to them.</w:t>
      </w:r>
    </w:p>
    <w:p w14:paraId="4D4A7706"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 xml:space="preserve">Oversee the printing and distribution of scripts for first day of rehearsals and ensuring correct versions are circulated. </w:t>
      </w:r>
    </w:p>
    <w:p w14:paraId="3CC50E80"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 xml:space="preserve">Day to day liaison with stage management while in rehearsals and productions; managing space requirements, physio sessions, doctors’ appointments and general queries. </w:t>
      </w:r>
    </w:p>
    <w:p w14:paraId="6ECA1EDC"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 xml:space="preserve">Attending rehearsals and tech rehearsals as required, supporting the directors and actors working on each show. </w:t>
      </w:r>
    </w:p>
    <w:p w14:paraId="5B0EE05F"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 xml:space="preserve">Ensuring equal opportunities data is gathered for the production and logged. </w:t>
      </w:r>
    </w:p>
    <w:p w14:paraId="64C27F7D" w14:textId="080A55B2"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Attending first preview, press night and other events (e</w:t>
      </w:r>
      <w:r w:rsidR="00CC1AA0">
        <w:rPr>
          <w:rFonts w:asciiTheme="minorHAnsi" w:hAnsiTheme="minorHAnsi" w:cstheme="minorHAnsi"/>
        </w:rPr>
        <w:t>.</w:t>
      </w:r>
      <w:r w:rsidRPr="00C95C75">
        <w:rPr>
          <w:rFonts w:asciiTheme="minorHAnsi" w:hAnsiTheme="minorHAnsi" w:cstheme="minorHAnsi"/>
        </w:rPr>
        <w:t>g</w:t>
      </w:r>
      <w:r w:rsidR="00CC1AA0">
        <w:rPr>
          <w:rFonts w:asciiTheme="minorHAnsi" w:hAnsiTheme="minorHAnsi" w:cstheme="minorHAnsi"/>
        </w:rPr>
        <w:t>.</w:t>
      </w:r>
      <w:r w:rsidRPr="00C95C75">
        <w:rPr>
          <w:rFonts w:asciiTheme="minorHAnsi" w:hAnsiTheme="minorHAnsi" w:cstheme="minorHAnsi"/>
        </w:rPr>
        <w:t xml:space="preserve"> post</w:t>
      </w:r>
      <w:r w:rsidR="00CC1AA0">
        <w:rPr>
          <w:rFonts w:asciiTheme="minorHAnsi" w:hAnsiTheme="minorHAnsi" w:cstheme="minorHAnsi"/>
        </w:rPr>
        <w:t>-</w:t>
      </w:r>
      <w:r w:rsidRPr="00C95C75">
        <w:rPr>
          <w:rFonts w:asciiTheme="minorHAnsi" w:hAnsiTheme="minorHAnsi" w:cstheme="minorHAnsi"/>
        </w:rPr>
        <w:t xml:space="preserve">show talks) when required. </w:t>
      </w:r>
    </w:p>
    <w:p w14:paraId="7E061005" w14:textId="0CFC4BEE" w:rsidR="002611EA" w:rsidRPr="00C95C75" w:rsidRDefault="002611EA" w:rsidP="002611EA">
      <w:pPr>
        <w:pStyle w:val="Body"/>
        <w:suppressAutoHyphens/>
        <w:rPr>
          <w:rFonts w:asciiTheme="minorHAnsi" w:hAnsiTheme="minorHAnsi" w:cstheme="minorHAnsi"/>
          <w:b/>
          <w:bCs/>
        </w:rPr>
      </w:pPr>
    </w:p>
    <w:p w14:paraId="20986233" w14:textId="49A1945D" w:rsidR="00B873C5" w:rsidRPr="00C95C75" w:rsidRDefault="00B873C5" w:rsidP="002611EA">
      <w:pPr>
        <w:pStyle w:val="Body"/>
        <w:suppressAutoHyphens/>
        <w:rPr>
          <w:rFonts w:asciiTheme="minorHAnsi" w:hAnsiTheme="minorHAnsi" w:cstheme="minorHAnsi"/>
          <w:b/>
          <w:bCs/>
        </w:rPr>
      </w:pPr>
      <w:r w:rsidRPr="00C95C75">
        <w:rPr>
          <w:rFonts w:asciiTheme="minorHAnsi" w:hAnsiTheme="minorHAnsi" w:cstheme="minorHAnsi"/>
          <w:b/>
          <w:bCs/>
        </w:rPr>
        <w:t xml:space="preserve">Production Administration </w:t>
      </w:r>
    </w:p>
    <w:p w14:paraId="56C59A10" w14:textId="77777777" w:rsidR="002611EA" w:rsidRPr="00C95C75" w:rsidRDefault="002611EA" w:rsidP="002611EA">
      <w:pPr>
        <w:pStyle w:val="Body"/>
        <w:suppressAutoHyphens/>
        <w:rPr>
          <w:rFonts w:asciiTheme="minorHAnsi" w:hAnsiTheme="minorHAnsi" w:cstheme="minorHAnsi"/>
          <w:b/>
          <w:bCs/>
        </w:rPr>
      </w:pPr>
    </w:p>
    <w:p w14:paraId="10FC1419" w14:textId="279C42AF"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Attending and contributing to th</w:t>
      </w:r>
      <w:r w:rsidR="00CC1AA0">
        <w:rPr>
          <w:rFonts w:asciiTheme="minorHAnsi" w:hAnsiTheme="minorHAnsi" w:cstheme="minorHAnsi"/>
        </w:rPr>
        <w:t>e weekly producing team meeting.</w:t>
      </w:r>
    </w:p>
    <w:p w14:paraId="319BC731" w14:textId="21D3F0C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Oversee</w:t>
      </w:r>
      <w:r w:rsidR="00CC1AA0">
        <w:rPr>
          <w:rFonts w:asciiTheme="minorHAnsi" w:hAnsiTheme="minorHAnsi" w:cstheme="minorHAnsi"/>
        </w:rPr>
        <w:t>ing</w:t>
      </w:r>
      <w:r w:rsidRPr="00C95C75">
        <w:rPr>
          <w:rFonts w:asciiTheme="minorHAnsi" w:hAnsiTheme="minorHAnsi" w:cstheme="minorHAnsi"/>
        </w:rPr>
        <w:t xml:space="preserve"> the creation of contact sheets for each production, updating and amending as required and ensuring that there is an accurate contact sheet for every show. </w:t>
      </w:r>
    </w:p>
    <w:p w14:paraId="403580E9"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 xml:space="preserve">Proofing and checking all marketing materials, press releases and </w:t>
      </w:r>
      <w:proofErr w:type="spellStart"/>
      <w:r w:rsidRPr="00C95C75">
        <w:rPr>
          <w:rFonts w:asciiTheme="minorHAnsi" w:hAnsiTheme="minorHAnsi" w:cstheme="minorHAnsi"/>
        </w:rPr>
        <w:t>playtext</w:t>
      </w:r>
      <w:proofErr w:type="spellEnd"/>
      <w:r w:rsidRPr="00C95C75">
        <w:rPr>
          <w:rFonts w:asciiTheme="minorHAnsi" w:hAnsiTheme="minorHAnsi" w:cstheme="minorHAnsi"/>
        </w:rPr>
        <w:t xml:space="preserve"> pages. </w:t>
      </w:r>
    </w:p>
    <w:p w14:paraId="5F9F49E0"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 xml:space="preserve">Supporting the General Manager on Child Licensing, safeguarding and DBS checks. </w:t>
      </w:r>
    </w:p>
    <w:p w14:paraId="7CE21167" w14:textId="77777777"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t xml:space="preserve">Supporting the General Manager on booking and managing chaperones when required. </w:t>
      </w:r>
    </w:p>
    <w:p w14:paraId="07C2A65D" w14:textId="48DD5851" w:rsidR="00B873C5" w:rsidRPr="00C95C75" w:rsidRDefault="00B873C5" w:rsidP="00B873C5">
      <w:pPr>
        <w:pStyle w:val="Body"/>
        <w:numPr>
          <w:ilvl w:val="0"/>
          <w:numId w:val="35"/>
        </w:numPr>
        <w:suppressAutoHyphens/>
        <w:rPr>
          <w:rFonts w:asciiTheme="minorHAnsi" w:hAnsiTheme="minorHAnsi" w:cstheme="minorHAnsi"/>
        </w:rPr>
      </w:pPr>
      <w:r w:rsidRPr="00C95C75">
        <w:rPr>
          <w:rFonts w:asciiTheme="minorHAnsi" w:hAnsiTheme="minorHAnsi" w:cstheme="minorHAnsi"/>
        </w:rPr>
        <w:lastRenderedPageBreak/>
        <w:t>Gathering and logging equal opportunities data for productions and projects when required</w:t>
      </w:r>
      <w:r w:rsidR="002611EA" w:rsidRPr="00C95C75">
        <w:rPr>
          <w:rFonts w:asciiTheme="minorHAnsi" w:hAnsiTheme="minorHAnsi" w:cstheme="minorHAnsi"/>
        </w:rPr>
        <w:t xml:space="preserve"> and supporting the General Manager on preparing the ACE Annual Submission. </w:t>
      </w:r>
    </w:p>
    <w:p w14:paraId="3D0A0176" w14:textId="77777777" w:rsidR="002611EA" w:rsidRPr="00C95C75" w:rsidRDefault="002611EA" w:rsidP="002611EA">
      <w:pPr>
        <w:pStyle w:val="Body"/>
        <w:suppressAutoHyphens/>
        <w:rPr>
          <w:rFonts w:asciiTheme="minorHAnsi" w:hAnsiTheme="minorHAnsi" w:cstheme="minorHAnsi"/>
        </w:rPr>
      </w:pPr>
    </w:p>
    <w:p w14:paraId="10A88E60" w14:textId="43E6D572" w:rsidR="00B873C5" w:rsidRPr="00C95C75" w:rsidRDefault="00B873C5" w:rsidP="002611EA">
      <w:pPr>
        <w:pStyle w:val="Body"/>
        <w:suppressAutoHyphens/>
        <w:rPr>
          <w:rFonts w:asciiTheme="minorHAnsi" w:hAnsiTheme="minorHAnsi" w:cstheme="minorHAnsi"/>
          <w:b/>
          <w:bCs/>
        </w:rPr>
      </w:pPr>
      <w:r w:rsidRPr="00C95C75">
        <w:rPr>
          <w:rFonts w:asciiTheme="minorHAnsi" w:hAnsiTheme="minorHAnsi" w:cstheme="minorHAnsi"/>
          <w:b/>
          <w:bCs/>
        </w:rPr>
        <w:t xml:space="preserve">General </w:t>
      </w:r>
    </w:p>
    <w:p w14:paraId="09975E7E" w14:textId="77777777" w:rsidR="002611EA" w:rsidRPr="00C95C75" w:rsidRDefault="002611EA" w:rsidP="002611EA">
      <w:pPr>
        <w:pStyle w:val="Body"/>
        <w:suppressAutoHyphens/>
        <w:rPr>
          <w:rFonts w:asciiTheme="minorHAnsi" w:hAnsiTheme="minorHAnsi" w:cstheme="minorHAnsi"/>
          <w:b/>
          <w:bCs/>
        </w:rPr>
      </w:pPr>
    </w:p>
    <w:p w14:paraId="2D6AA6F5" w14:textId="5AC8D04B" w:rsidR="00B873C5" w:rsidRPr="00C95C75" w:rsidRDefault="00B873C5" w:rsidP="00B873C5">
      <w:pPr>
        <w:pStyle w:val="ListParagraph"/>
        <w:numPr>
          <w:ilvl w:val="0"/>
          <w:numId w:val="36"/>
        </w:numPr>
        <w:pBdr>
          <w:top w:val="nil"/>
          <w:left w:val="nil"/>
          <w:bottom w:val="nil"/>
          <w:right w:val="nil"/>
          <w:between w:val="nil"/>
          <w:bar w:val="nil"/>
        </w:pBdr>
        <w:suppressAutoHyphens/>
        <w:spacing w:after="0" w:line="240" w:lineRule="auto"/>
        <w:contextualSpacing w:val="0"/>
        <w:rPr>
          <w:rFonts w:cstheme="minorHAnsi"/>
        </w:rPr>
      </w:pPr>
      <w:r w:rsidRPr="00C95C75">
        <w:rPr>
          <w:rFonts w:cstheme="minorHAnsi"/>
          <w:lang w:val="en-US"/>
        </w:rPr>
        <w:t>Play an active part in development, promotion and implementation of all company policies including anti-racism, anti-oppression, representation, access, environmental sustainability and health and safety</w:t>
      </w:r>
      <w:r w:rsidR="00CC1AA0">
        <w:rPr>
          <w:rFonts w:cstheme="minorHAnsi"/>
          <w:lang w:val="en-US"/>
        </w:rPr>
        <w:t>.</w:t>
      </w:r>
    </w:p>
    <w:p w14:paraId="6F93D3AD" w14:textId="77777777" w:rsidR="00B873C5" w:rsidRPr="00C95C75" w:rsidRDefault="00B873C5" w:rsidP="00B873C5">
      <w:pPr>
        <w:pStyle w:val="ListParagraph"/>
        <w:numPr>
          <w:ilvl w:val="0"/>
          <w:numId w:val="37"/>
        </w:numPr>
        <w:pBdr>
          <w:top w:val="nil"/>
          <w:left w:val="nil"/>
          <w:bottom w:val="nil"/>
          <w:right w:val="nil"/>
          <w:between w:val="nil"/>
          <w:bar w:val="nil"/>
        </w:pBdr>
        <w:spacing w:after="0" w:line="240" w:lineRule="auto"/>
        <w:contextualSpacing w:val="0"/>
        <w:jc w:val="both"/>
        <w:rPr>
          <w:rFonts w:cstheme="minorHAnsi"/>
        </w:rPr>
      </w:pPr>
      <w:r w:rsidRPr="00C95C75">
        <w:rPr>
          <w:rFonts w:cstheme="minorHAnsi"/>
          <w:lang w:val="en-US"/>
        </w:rPr>
        <w:t xml:space="preserve">Attend company and departmental meetings as required. </w:t>
      </w:r>
    </w:p>
    <w:p w14:paraId="152C896A" w14:textId="77777777" w:rsidR="00B873C5" w:rsidRPr="00C95C75" w:rsidRDefault="00B873C5" w:rsidP="00B873C5">
      <w:pPr>
        <w:pStyle w:val="ListParagraph"/>
        <w:numPr>
          <w:ilvl w:val="0"/>
          <w:numId w:val="37"/>
        </w:numPr>
        <w:pBdr>
          <w:top w:val="nil"/>
          <w:left w:val="nil"/>
          <w:bottom w:val="nil"/>
          <w:right w:val="nil"/>
          <w:between w:val="nil"/>
          <w:bar w:val="nil"/>
        </w:pBdr>
        <w:spacing w:after="0" w:line="240" w:lineRule="auto"/>
        <w:contextualSpacing w:val="0"/>
        <w:jc w:val="both"/>
        <w:rPr>
          <w:rFonts w:cstheme="minorHAnsi"/>
        </w:rPr>
      </w:pPr>
      <w:r w:rsidRPr="00C95C75">
        <w:rPr>
          <w:rFonts w:cstheme="minorHAnsi"/>
          <w:lang w:val="en-US"/>
        </w:rPr>
        <w:t xml:space="preserve">Attend Royal Court productions, readings and other events when required. </w:t>
      </w:r>
    </w:p>
    <w:p w14:paraId="68A05AD5" w14:textId="77777777" w:rsidR="00B873C5" w:rsidRPr="00C95C75" w:rsidRDefault="00B873C5" w:rsidP="00B873C5">
      <w:pPr>
        <w:pStyle w:val="BodyA"/>
        <w:jc w:val="both"/>
        <w:rPr>
          <w:rFonts w:asciiTheme="minorHAnsi" w:eastAsia="Calibri" w:hAnsiTheme="minorHAnsi" w:cstheme="minorHAnsi"/>
        </w:rPr>
      </w:pPr>
    </w:p>
    <w:p w14:paraId="505F34F4" w14:textId="64EBAA74" w:rsidR="00B873C5" w:rsidRPr="00C95C75" w:rsidRDefault="00B873C5" w:rsidP="00B873C5">
      <w:pPr>
        <w:pStyle w:val="BodyA"/>
        <w:jc w:val="both"/>
        <w:rPr>
          <w:rFonts w:asciiTheme="minorHAnsi" w:eastAsia="Calibri" w:hAnsiTheme="minorHAnsi" w:cstheme="minorHAnsi"/>
        </w:rPr>
      </w:pPr>
      <w:r w:rsidRPr="00C95C75">
        <w:rPr>
          <w:rFonts w:asciiTheme="minorHAnsi" w:hAnsiTheme="minorHAnsi" w:cstheme="minorHAnsi"/>
        </w:rPr>
        <w:t xml:space="preserve">This job description is a guide to the nature of the work required by the </w:t>
      </w:r>
      <w:r w:rsidRPr="00C95C75">
        <w:rPr>
          <w:rFonts w:asciiTheme="minorHAnsi" w:hAnsiTheme="minorHAnsi" w:cstheme="minorHAnsi"/>
          <w:b/>
          <w:bCs/>
        </w:rPr>
        <w:t>PRODUCER</w:t>
      </w:r>
      <w:r w:rsidRPr="00C95C75">
        <w:rPr>
          <w:rFonts w:asciiTheme="minorHAnsi" w:hAnsiTheme="minorHAnsi" w:cstheme="minorHAnsi"/>
        </w:rPr>
        <w:t xml:space="preserve"> and the post holder may be required to undertake other duties appropriate to the nature of the post as agreed with the General Manager and / or the Executive Producer</w:t>
      </w:r>
      <w:r w:rsidR="00CC1AA0">
        <w:rPr>
          <w:rFonts w:asciiTheme="minorHAnsi" w:hAnsiTheme="minorHAnsi" w:cstheme="minorHAnsi"/>
        </w:rPr>
        <w:t>.</w:t>
      </w:r>
    </w:p>
    <w:p w14:paraId="65B75A57" w14:textId="1081BFC2" w:rsidR="00C95C75" w:rsidRPr="00C95C75" w:rsidRDefault="00C95C75" w:rsidP="00B873C5">
      <w:pPr>
        <w:pStyle w:val="BodyA"/>
        <w:spacing w:line="288" w:lineRule="auto"/>
        <w:rPr>
          <w:rFonts w:asciiTheme="minorHAnsi" w:hAnsiTheme="minorHAnsi" w:cstheme="minorHAnsi"/>
          <w:bCs/>
          <w:sz w:val="28"/>
          <w:szCs w:val="28"/>
        </w:rPr>
      </w:pPr>
      <w:r w:rsidRPr="00C95C75">
        <w:rPr>
          <w:rFonts w:asciiTheme="minorHAnsi" w:hAnsiTheme="minorHAnsi" w:cstheme="minorHAnsi"/>
          <w:bCs/>
          <w:sz w:val="28"/>
          <w:szCs w:val="28"/>
        </w:rPr>
        <w:t>_________________________________________________________________________</w:t>
      </w:r>
    </w:p>
    <w:p w14:paraId="3137099F" w14:textId="77777777" w:rsidR="00C95C75" w:rsidRDefault="00C95C75" w:rsidP="00B873C5">
      <w:pPr>
        <w:pStyle w:val="BodyA"/>
        <w:spacing w:line="288" w:lineRule="auto"/>
        <w:rPr>
          <w:rFonts w:asciiTheme="minorHAnsi" w:hAnsiTheme="minorHAnsi" w:cstheme="minorHAnsi"/>
          <w:b/>
          <w:bCs/>
          <w:sz w:val="28"/>
          <w:szCs w:val="28"/>
        </w:rPr>
      </w:pPr>
    </w:p>
    <w:p w14:paraId="6F7F4230" w14:textId="18C3F913" w:rsidR="00B873C5" w:rsidRPr="00C95C75" w:rsidRDefault="00B873C5" w:rsidP="00B873C5">
      <w:pPr>
        <w:pStyle w:val="BodyA"/>
        <w:spacing w:line="288" w:lineRule="auto"/>
        <w:rPr>
          <w:rFonts w:asciiTheme="minorHAnsi" w:eastAsia="Calibri" w:hAnsiTheme="minorHAnsi" w:cstheme="minorHAnsi"/>
          <w:b/>
          <w:bCs/>
          <w:sz w:val="28"/>
          <w:szCs w:val="28"/>
        </w:rPr>
      </w:pPr>
      <w:r w:rsidRPr="00C95C75">
        <w:rPr>
          <w:rFonts w:asciiTheme="minorHAnsi" w:hAnsiTheme="minorHAnsi" w:cstheme="minorHAnsi"/>
          <w:b/>
          <w:bCs/>
          <w:sz w:val="28"/>
          <w:szCs w:val="28"/>
        </w:rPr>
        <w:t xml:space="preserve">5.         PERSON SPECIFICATION </w:t>
      </w:r>
    </w:p>
    <w:p w14:paraId="001B2B92" w14:textId="77777777" w:rsidR="00B873C5" w:rsidRPr="00C95C75" w:rsidRDefault="00B873C5" w:rsidP="00B873C5">
      <w:pPr>
        <w:pStyle w:val="BodyA"/>
        <w:spacing w:line="288" w:lineRule="auto"/>
        <w:rPr>
          <w:rFonts w:asciiTheme="minorHAnsi" w:eastAsia="Calibri" w:hAnsiTheme="minorHAnsi" w:cstheme="minorHAnsi"/>
          <w:b/>
          <w:bCs/>
        </w:rPr>
      </w:pPr>
    </w:p>
    <w:p w14:paraId="665CC0DC" w14:textId="143BEC30" w:rsidR="00C95C75" w:rsidRPr="00C95C75" w:rsidRDefault="00B873C5" w:rsidP="00B873C5">
      <w:pPr>
        <w:pStyle w:val="BodyA"/>
        <w:spacing w:line="288" w:lineRule="auto"/>
        <w:rPr>
          <w:rFonts w:asciiTheme="minorHAnsi" w:hAnsiTheme="minorHAnsi" w:cstheme="minorHAnsi"/>
          <w:b/>
          <w:bCs/>
        </w:rPr>
      </w:pPr>
      <w:r w:rsidRPr="00C95C75">
        <w:rPr>
          <w:rFonts w:asciiTheme="minorHAnsi" w:hAnsiTheme="minorHAnsi" w:cstheme="minorHAnsi"/>
          <w:b/>
          <w:bCs/>
        </w:rPr>
        <w:t>Essential Knowledge and Experience</w:t>
      </w:r>
    </w:p>
    <w:p w14:paraId="4F7D3A7E" w14:textId="21042237" w:rsidR="00B873C5" w:rsidRPr="00C95C75" w:rsidRDefault="00B873C5" w:rsidP="00B873C5">
      <w:pPr>
        <w:pStyle w:val="BodyA"/>
        <w:numPr>
          <w:ilvl w:val="0"/>
          <w:numId w:val="38"/>
        </w:numPr>
        <w:spacing w:line="288" w:lineRule="auto"/>
        <w:rPr>
          <w:rFonts w:asciiTheme="minorHAnsi" w:hAnsiTheme="minorHAnsi" w:cstheme="minorHAnsi"/>
        </w:rPr>
      </w:pPr>
      <w:r w:rsidRPr="00C95C75">
        <w:rPr>
          <w:rFonts w:asciiTheme="minorHAnsi" w:hAnsiTheme="minorHAnsi" w:cstheme="minorHAnsi"/>
        </w:rPr>
        <w:t xml:space="preserve">Previous experience in a similar role for a producing </w:t>
      </w:r>
      <w:r w:rsidR="00CC1AA0">
        <w:rPr>
          <w:rFonts w:asciiTheme="minorHAnsi" w:hAnsiTheme="minorHAnsi" w:cstheme="minorHAnsi"/>
        </w:rPr>
        <w:t>theatre or independent producer</w:t>
      </w:r>
      <w:r w:rsidRPr="00C95C75">
        <w:rPr>
          <w:rFonts w:asciiTheme="minorHAnsi" w:hAnsiTheme="minorHAnsi" w:cstheme="minorHAnsi"/>
        </w:rPr>
        <w:t xml:space="preserve"> </w:t>
      </w:r>
    </w:p>
    <w:p w14:paraId="1239C7C5" w14:textId="2C4F9FBB" w:rsidR="00B873C5" w:rsidRPr="00C95C75" w:rsidRDefault="00B873C5" w:rsidP="00B873C5">
      <w:pPr>
        <w:pStyle w:val="BodyA"/>
        <w:numPr>
          <w:ilvl w:val="0"/>
          <w:numId w:val="38"/>
        </w:numPr>
        <w:spacing w:line="288" w:lineRule="auto"/>
        <w:rPr>
          <w:rFonts w:asciiTheme="minorHAnsi" w:hAnsiTheme="minorHAnsi" w:cstheme="minorHAnsi"/>
        </w:rPr>
      </w:pPr>
      <w:r w:rsidRPr="00C95C75">
        <w:rPr>
          <w:rFonts w:asciiTheme="minorHAnsi" w:hAnsiTheme="minorHAnsi" w:cstheme="minorHAnsi"/>
        </w:rPr>
        <w:t>Sound understanding of the overall production process and, particularly, experience of working with</w:t>
      </w:r>
      <w:r w:rsidR="00CC1AA0">
        <w:rPr>
          <w:rFonts w:asciiTheme="minorHAnsi" w:hAnsiTheme="minorHAnsi" w:cstheme="minorHAnsi"/>
        </w:rPr>
        <w:t xml:space="preserve"> contracts and budgets</w:t>
      </w:r>
      <w:r w:rsidRPr="00C95C75">
        <w:rPr>
          <w:rFonts w:asciiTheme="minorHAnsi" w:hAnsiTheme="minorHAnsi" w:cstheme="minorHAnsi"/>
        </w:rPr>
        <w:t xml:space="preserve"> </w:t>
      </w:r>
    </w:p>
    <w:p w14:paraId="4DB19BCB" w14:textId="77777777" w:rsidR="00B873C5" w:rsidRPr="00C95C75" w:rsidRDefault="00B873C5" w:rsidP="00B873C5">
      <w:pPr>
        <w:pStyle w:val="BodyA"/>
        <w:numPr>
          <w:ilvl w:val="0"/>
          <w:numId w:val="38"/>
        </w:numPr>
        <w:spacing w:line="288" w:lineRule="auto"/>
        <w:rPr>
          <w:rFonts w:asciiTheme="minorHAnsi" w:hAnsiTheme="minorHAnsi" w:cstheme="minorHAnsi"/>
        </w:rPr>
      </w:pPr>
      <w:r w:rsidRPr="00C95C75">
        <w:rPr>
          <w:rFonts w:asciiTheme="minorHAnsi" w:hAnsiTheme="minorHAnsi" w:cstheme="minorHAnsi"/>
        </w:rPr>
        <w:t xml:space="preserve">Knowledge of industry agreements (Writers Guild, UK Theatre, SOLT, BECTU, Equity) </w:t>
      </w:r>
    </w:p>
    <w:p w14:paraId="31B2A2AC" w14:textId="38AFC19F" w:rsidR="00B873C5" w:rsidRPr="00C95C75" w:rsidRDefault="00B873C5" w:rsidP="00B873C5">
      <w:pPr>
        <w:pStyle w:val="BodyA"/>
        <w:numPr>
          <w:ilvl w:val="0"/>
          <w:numId w:val="38"/>
        </w:numPr>
        <w:spacing w:line="288" w:lineRule="auto"/>
        <w:rPr>
          <w:rFonts w:asciiTheme="minorHAnsi" w:hAnsiTheme="minorHAnsi" w:cstheme="minorHAnsi"/>
        </w:rPr>
      </w:pPr>
      <w:r w:rsidRPr="00C95C75">
        <w:rPr>
          <w:rFonts w:asciiTheme="minorHAnsi" w:hAnsiTheme="minorHAnsi" w:cstheme="minorHAnsi"/>
        </w:rPr>
        <w:t>Knowledge of the wider theatre sector; contemporary writers, d</w:t>
      </w:r>
      <w:r w:rsidR="00CC1AA0">
        <w:rPr>
          <w:rFonts w:asciiTheme="minorHAnsi" w:hAnsiTheme="minorHAnsi" w:cstheme="minorHAnsi"/>
        </w:rPr>
        <w:t>irectors, designers and agents</w:t>
      </w:r>
    </w:p>
    <w:p w14:paraId="2D1777DA" w14:textId="77777777" w:rsidR="00B873C5" w:rsidRPr="00C95C75" w:rsidRDefault="00B873C5" w:rsidP="00B873C5">
      <w:pPr>
        <w:pStyle w:val="BodyA"/>
        <w:spacing w:line="288" w:lineRule="auto"/>
        <w:rPr>
          <w:rFonts w:asciiTheme="minorHAnsi" w:eastAsia="Calibri" w:hAnsiTheme="minorHAnsi" w:cstheme="minorHAnsi"/>
        </w:rPr>
      </w:pPr>
    </w:p>
    <w:p w14:paraId="63FA4BF1" w14:textId="77EBC50A" w:rsidR="002611EA" w:rsidRPr="00C95C75" w:rsidRDefault="00B873C5" w:rsidP="00B873C5">
      <w:pPr>
        <w:pStyle w:val="BodyA"/>
        <w:spacing w:line="288" w:lineRule="auto"/>
        <w:rPr>
          <w:rFonts w:asciiTheme="minorHAnsi" w:hAnsiTheme="minorHAnsi" w:cstheme="minorHAnsi"/>
          <w:b/>
          <w:bCs/>
        </w:rPr>
      </w:pPr>
      <w:r w:rsidRPr="00C95C75">
        <w:rPr>
          <w:rFonts w:asciiTheme="minorHAnsi" w:hAnsiTheme="minorHAnsi" w:cstheme="minorHAnsi"/>
          <w:b/>
          <w:bCs/>
        </w:rPr>
        <w:t>Essential Skills</w:t>
      </w:r>
    </w:p>
    <w:p w14:paraId="3E6C38A6" w14:textId="77777777" w:rsidR="00B873C5" w:rsidRPr="00C95C75" w:rsidRDefault="00B873C5" w:rsidP="00B873C5">
      <w:pPr>
        <w:pStyle w:val="BodyA"/>
        <w:numPr>
          <w:ilvl w:val="0"/>
          <w:numId w:val="39"/>
        </w:numPr>
        <w:spacing w:line="288" w:lineRule="auto"/>
        <w:rPr>
          <w:rFonts w:asciiTheme="minorHAnsi" w:hAnsiTheme="minorHAnsi" w:cstheme="minorHAnsi"/>
        </w:rPr>
      </w:pPr>
      <w:r w:rsidRPr="00C95C75">
        <w:rPr>
          <w:rFonts w:asciiTheme="minorHAnsi" w:hAnsiTheme="minorHAnsi" w:cstheme="minorHAnsi"/>
        </w:rPr>
        <w:t xml:space="preserve">Confident negotiator with proven experience of negotiating fees and contracts </w:t>
      </w:r>
    </w:p>
    <w:p w14:paraId="58C62087" w14:textId="77777777" w:rsidR="00B873C5" w:rsidRPr="00C95C75" w:rsidRDefault="00B873C5" w:rsidP="00B873C5">
      <w:pPr>
        <w:pStyle w:val="BodyA"/>
        <w:numPr>
          <w:ilvl w:val="0"/>
          <w:numId w:val="39"/>
        </w:numPr>
        <w:spacing w:line="288" w:lineRule="auto"/>
        <w:rPr>
          <w:rFonts w:asciiTheme="minorHAnsi" w:hAnsiTheme="minorHAnsi" w:cstheme="minorHAnsi"/>
        </w:rPr>
      </w:pPr>
      <w:r w:rsidRPr="00C95C75">
        <w:rPr>
          <w:rFonts w:asciiTheme="minorHAnsi" w:hAnsiTheme="minorHAnsi" w:cstheme="minorHAnsi"/>
        </w:rPr>
        <w:t xml:space="preserve">Highly organized with excellent administrative and time management skills </w:t>
      </w:r>
    </w:p>
    <w:p w14:paraId="43DACE48" w14:textId="3AC59CFA" w:rsidR="00B873C5" w:rsidRPr="00C95C75" w:rsidRDefault="00B873C5" w:rsidP="00B873C5">
      <w:pPr>
        <w:pStyle w:val="BodyA"/>
        <w:numPr>
          <w:ilvl w:val="0"/>
          <w:numId w:val="39"/>
        </w:numPr>
        <w:spacing w:line="288" w:lineRule="auto"/>
        <w:rPr>
          <w:rFonts w:asciiTheme="minorHAnsi" w:hAnsiTheme="minorHAnsi" w:cstheme="minorHAnsi"/>
        </w:rPr>
      </w:pPr>
      <w:r w:rsidRPr="00C95C75">
        <w:rPr>
          <w:rFonts w:asciiTheme="minorHAnsi" w:hAnsiTheme="minorHAnsi" w:cstheme="minorHAnsi"/>
        </w:rPr>
        <w:t>Ability to think ahead, mana</w:t>
      </w:r>
      <w:r w:rsidR="00CC1AA0">
        <w:rPr>
          <w:rFonts w:asciiTheme="minorHAnsi" w:hAnsiTheme="minorHAnsi" w:cstheme="minorHAnsi"/>
        </w:rPr>
        <w:t>ge upwards and anticipate needs</w:t>
      </w:r>
      <w:r w:rsidRPr="00C95C75">
        <w:rPr>
          <w:rFonts w:asciiTheme="minorHAnsi" w:hAnsiTheme="minorHAnsi" w:cstheme="minorHAnsi"/>
        </w:rPr>
        <w:t xml:space="preserve"> </w:t>
      </w:r>
    </w:p>
    <w:p w14:paraId="3C2887EF" w14:textId="77777777" w:rsidR="00B873C5" w:rsidRPr="00C95C75" w:rsidRDefault="00B873C5" w:rsidP="00B873C5">
      <w:pPr>
        <w:pStyle w:val="BodyA"/>
        <w:numPr>
          <w:ilvl w:val="0"/>
          <w:numId w:val="39"/>
        </w:numPr>
        <w:spacing w:line="288" w:lineRule="auto"/>
        <w:rPr>
          <w:rFonts w:asciiTheme="minorHAnsi" w:hAnsiTheme="minorHAnsi" w:cstheme="minorHAnsi"/>
        </w:rPr>
      </w:pPr>
      <w:r w:rsidRPr="00C95C75">
        <w:rPr>
          <w:rFonts w:asciiTheme="minorHAnsi" w:hAnsiTheme="minorHAnsi" w:cstheme="minorHAnsi"/>
        </w:rPr>
        <w:t xml:space="preserve">Meticulous attention to detail, with excellent proof reading skills </w:t>
      </w:r>
    </w:p>
    <w:p w14:paraId="79F3A540" w14:textId="77777777" w:rsidR="00B873C5" w:rsidRPr="00C95C75" w:rsidRDefault="00B873C5" w:rsidP="00B873C5">
      <w:pPr>
        <w:pStyle w:val="BodyA"/>
        <w:numPr>
          <w:ilvl w:val="0"/>
          <w:numId w:val="39"/>
        </w:numPr>
        <w:spacing w:line="288" w:lineRule="auto"/>
        <w:rPr>
          <w:rFonts w:asciiTheme="minorHAnsi" w:hAnsiTheme="minorHAnsi" w:cstheme="minorHAnsi"/>
        </w:rPr>
      </w:pPr>
      <w:r w:rsidRPr="00C95C75">
        <w:rPr>
          <w:rFonts w:asciiTheme="minorHAnsi" w:hAnsiTheme="minorHAnsi" w:cstheme="minorHAnsi"/>
        </w:rPr>
        <w:t xml:space="preserve">Ability to work to tight deadlines </w:t>
      </w:r>
    </w:p>
    <w:p w14:paraId="131788C1" w14:textId="61D18EDE" w:rsidR="00B873C5" w:rsidRPr="00C95C75" w:rsidRDefault="00B873C5" w:rsidP="00B873C5">
      <w:pPr>
        <w:pStyle w:val="BodyA"/>
        <w:numPr>
          <w:ilvl w:val="0"/>
          <w:numId w:val="39"/>
        </w:numPr>
        <w:spacing w:line="288" w:lineRule="auto"/>
        <w:rPr>
          <w:rFonts w:asciiTheme="minorHAnsi" w:hAnsiTheme="minorHAnsi" w:cstheme="minorHAnsi"/>
        </w:rPr>
      </w:pPr>
      <w:r w:rsidRPr="00C95C75">
        <w:rPr>
          <w:rFonts w:asciiTheme="minorHAnsi" w:hAnsiTheme="minorHAnsi" w:cstheme="minorHAnsi"/>
        </w:rPr>
        <w:t>Excellent communication / interpersonal skills – sensitive, tactful and diplomatic, with the ability to establish and maintain excellent relationshi</w:t>
      </w:r>
      <w:r w:rsidR="00CC1AA0">
        <w:rPr>
          <w:rFonts w:asciiTheme="minorHAnsi" w:hAnsiTheme="minorHAnsi" w:cstheme="minorHAnsi"/>
        </w:rPr>
        <w:t>ps with both agents and artists</w:t>
      </w:r>
      <w:r w:rsidRPr="00C95C75">
        <w:rPr>
          <w:rFonts w:asciiTheme="minorHAnsi" w:hAnsiTheme="minorHAnsi" w:cstheme="minorHAnsi"/>
        </w:rPr>
        <w:t xml:space="preserve"> </w:t>
      </w:r>
    </w:p>
    <w:p w14:paraId="08E61B60" w14:textId="77777777" w:rsidR="00B873C5" w:rsidRPr="00C95C75" w:rsidRDefault="00B873C5" w:rsidP="00B873C5">
      <w:pPr>
        <w:pStyle w:val="BodyA"/>
        <w:numPr>
          <w:ilvl w:val="0"/>
          <w:numId w:val="39"/>
        </w:numPr>
        <w:spacing w:line="288" w:lineRule="auto"/>
        <w:rPr>
          <w:rFonts w:asciiTheme="minorHAnsi" w:hAnsiTheme="minorHAnsi" w:cstheme="minorHAnsi"/>
        </w:rPr>
      </w:pPr>
      <w:r w:rsidRPr="00C95C75">
        <w:rPr>
          <w:rFonts w:asciiTheme="minorHAnsi" w:hAnsiTheme="minorHAnsi" w:cstheme="minorHAnsi"/>
        </w:rPr>
        <w:t xml:space="preserve">Strong team player / collaborator </w:t>
      </w:r>
    </w:p>
    <w:p w14:paraId="7EB4DB62" w14:textId="6B6689F6" w:rsidR="00B873C5" w:rsidRPr="00C95C75" w:rsidRDefault="00B873C5" w:rsidP="00B873C5">
      <w:pPr>
        <w:pStyle w:val="BodyA"/>
        <w:numPr>
          <w:ilvl w:val="0"/>
          <w:numId w:val="39"/>
        </w:numPr>
        <w:spacing w:line="288" w:lineRule="auto"/>
        <w:rPr>
          <w:rFonts w:asciiTheme="minorHAnsi" w:hAnsiTheme="minorHAnsi" w:cstheme="minorHAnsi"/>
        </w:rPr>
      </w:pPr>
      <w:r w:rsidRPr="00C95C75">
        <w:rPr>
          <w:rFonts w:asciiTheme="minorHAnsi" w:hAnsiTheme="minorHAnsi" w:cstheme="minorHAnsi"/>
        </w:rPr>
        <w:t>Excellent general IT / administrative skills (e</w:t>
      </w:r>
      <w:r w:rsidR="00CC1AA0">
        <w:rPr>
          <w:rFonts w:asciiTheme="minorHAnsi" w:hAnsiTheme="minorHAnsi" w:cstheme="minorHAnsi"/>
        </w:rPr>
        <w:t>.</w:t>
      </w:r>
      <w:r w:rsidRPr="00C95C75">
        <w:rPr>
          <w:rFonts w:asciiTheme="minorHAnsi" w:hAnsiTheme="minorHAnsi" w:cstheme="minorHAnsi"/>
        </w:rPr>
        <w:t>g</w:t>
      </w:r>
      <w:r w:rsidR="00CC1AA0">
        <w:rPr>
          <w:rFonts w:asciiTheme="minorHAnsi" w:hAnsiTheme="minorHAnsi" w:cstheme="minorHAnsi"/>
        </w:rPr>
        <w:t>. Word, Exce</w:t>
      </w:r>
      <w:r w:rsidRPr="00C95C75">
        <w:rPr>
          <w:rFonts w:asciiTheme="minorHAnsi" w:hAnsiTheme="minorHAnsi" w:cstheme="minorHAnsi"/>
        </w:rPr>
        <w:t xml:space="preserve">l, Outlook, </w:t>
      </w:r>
      <w:proofErr w:type="spellStart"/>
      <w:r w:rsidRPr="00C95C75">
        <w:rPr>
          <w:rFonts w:asciiTheme="minorHAnsi" w:hAnsiTheme="minorHAnsi" w:cstheme="minorHAnsi"/>
        </w:rPr>
        <w:t>Sharepoint</w:t>
      </w:r>
      <w:proofErr w:type="spellEnd"/>
      <w:r w:rsidRPr="00C95C75">
        <w:rPr>
          <w:rFonts w:asciiTheme="minorHAnsi" w:hAnsiTheme="minorHAnsi" w:cstheme="minorHAnsi"/>
        </w:rPr>
        <w:t xml:space="preserve">) </w:t>
      </w:r>
    </w:p>
    <w:p w14:paraId="7B513090" w14:textId="77777777" w:rsidR="00B873C5" w:rsidRPr="00C95C75" w:rsidRDefault="00B873C5" w:rsidP="00B873C5">
      <w:pPr>
        <w:pStyle w:val="BodyA"/>
        <w:spacing w:line="288" w:lineRule="auto"/>
        <w:rPr>
          <w:rFonts w:asciiTheme="minorHAnsi" w:eastAsia="Calibri" w:hAnsiTheme="minorHAnsi" w:cstheme="minorHAnsi"/>
        </w:rPr>
      </w:pPr>
    </w:p>
    <w:p w14:paraId="74C10F27" w14:textId="77777777" w:rsidR="00B873C5" w:rsidRPr="00C95C75" w:rsidRDefault="00B873C5" w:rsidP="00B873C5">
      <w:pPr>
        <w:pStyle w:val="BodyA"/>
        <w:spacing w:line="288" w:lineRule="auto"/>
        <w:rPr>
          <w:rFonts w:asciiTheme="minorHAnsi" w:eastAsia="Calibri" w:hAnsiTheme="minorHAnsi" w:cstheme="minorHAnsi"/>
          <w:b/>
          <w:bCs/>
        </w:rPr>
      </w:pPr>
      <w:r w:rsidRPr="00C95C75">
        <w:rPr>
          <w:rFonts w:asciiTheme="minorHAnsi" w:hAnsiTheme="minorHAnsi" w:cstheme="minorHAnsi"/>
          <w:b/>
          <w:bCs/>
        </w:rPr>
        <w:t>Desirable</w:t>
      </w:r>
    </w:p>
    <w:p w14:paraId="2D6F3B56" w14:textId="77777777" w:rsidR="00B873C5" w:rsidRPr="00C95C75" w:rsidRDefault="00B873C5" w:rsidP="00B873C5">
      <w:pPr>
        <w:pStyle w:val="BodyA"/>
        <w:numPr>
          <w:ilvl w:val="0"/>
          <w:numId w:val="40"/>
        </w:numPr>
        <w:spacing w:line="288" w:lineRule="auto"/>
        <w:rPr>
          <w:rFonts w:asciiTheme="minorHAnsi" w:hAnsiTheme="minorHAnsi" w:cstheme="minorHAnsi"/>
        </w:rPr>
      </w:pPr>
      <w:r w:rsidRPr="00C95C75">
        <w:rPr>
          <w:rFonts w:asciiTheme="minorHAnsi" w:hAnsiTheme="minorHAnsi" w:cstheme="minorHAnsi"/>
        </w:rPr>
        <w:t>Working knowledge of Writers agreements would be an advantage</w:t>
      </w:r>
    </w:p>
    <w:p w14:paraId="1F4428F0" w14:textId="77777777" w:rsidR="00B873C5" w:rsidRPr="00C95C75" w:rsidRDefault="00B873C5" w:rsidP="00B873C5">
      <w:pPr>
        <w:pStyle w:val="BodyA"/>
        <w:spacing w:line="288" w:lineRule="auto"/>
        <w:rPr>
          <w:rFonts w:asciiTheme="minorHAnsi" w:eastAsia="Calibri" w:hAnsiTheme="minorHAnsi" w:cstheme="minorHAnsi"/>
          <w:b/>
          <w:bCs/>
        </w:rPr>
      </w:pPr>
    </w:p>
    <w:p w14:paraId="2EB34211" w14:textId="77777777" w:rsidR="00C95C75" w:rsidRDefault="00C95C75" w:rsidP="00B873C5">
      <w:pPr>
        <w:pStyle w:val="BodyA"/>
        <w:spacing w:line="288" w:lineRule="auto"/>
        <w:rPr>
          <w:rFonts w:asciiTheme="minorHAnsi" w:hAnsiTheme="minorHAnsi" w:cstheme="minorHAnsi"/>
          <w:b/>
          <w:bCs/>
          <w:sz w:val="28"/>
          <w:szCs w:val="28"/>
          <w:lang w:val="fr-FR"/>
        </w:rPr>
      </w:pPr>
    </w:p>
    <w:p w14:paraId="75851630" w14:textId="77777777" w:rsidR="00C95C75" w:rsidRDefault="00C95C75" w:rsidP="00B873C5">
      <w:pPr>
        <w:pStyle w:val="BodyA"/>
        <w:spacing w:line="288" w:lineRule="auto"/>
        <w:rPr>
          <w:rFonts w:asciiTheme="minorHAnsi" w:hAnsiTheme="minorHAnsi" w:cstheme="minorHAnsi"/>
          <w:b/>
          <w:bCs/>
          <w:sz w:val="28"/>
          <w:szCs w:val="28"/>
          <w:lang w:val="fr-FR"/>
        </w:rPr>
      </w:pPr>
    </w:p>
    <w:p w14:paraId="601BE828" w14:textId="77777777" w:rsidR="00C95C75" w:rsidRDefault="00C95C75" w:rsidP="00B873C5">
      <w:pPr>
        <w:pStyle w:val="BodyA"/>
        <w:spacing w:line="288" w:lineRule="auto"/>
        <w:rPr>
          <w:rFonts w:asciiTheme="minorHAnsi" w:hAnsiTheme="minorHAnsi" w:cstheme="minorHAnsi"/>
          <w:b/>
          <w:bCs/>
          <w:sz w:val="28"/>
          <w:szCs w:val="28"/>
          <w:lang w:val="fr-FR"/>
        </w:rPr>
      </w:pPr>
    </w:p>
    <w:p w14:paraId="14E338BC" w14:textId="0DB1266D" w:rsidR="00B873C5" w:rsidRPr="00C95C75" w:rsidRDefault="00B873C5" w:rsidP="00B873C5">
      <w:pPr>
        <w:pStyle w:val="BodyA"/>
        <w:spacing w:line="288" w:lineRule="auto"/>
        <w:rPr>
          <w:rFonts w:asciiTheme="minorHAnsi" w:eastAsia="Calibri" w:hAnsiTheme="minorHAnsi" w:cstheme="minorHAnsi"/>
          <w:b/>
          <w:bCs/>
          <w:sz w:val="28"/>
          <w:szCs w:val="28"/>
          <w:lang w:val="fr-FR"/>
        </w:rPr>
      </w:pPr>
      <w:r w:rsidRPr="00C95C75">
        <w:rPr>
          <w:rFonts w:asciiTheme="minorHAnsi" w:hAnsiTheme="minorHAnsi" w:cstheme="minorHAnsi"/>
          <w:b/>
          <w:bCs/>
          <w:sz w:val="28"/>
          <w:szCs w:val="28"/>
          <w:lang w:val="fr-FR"/>
        </w:rPr>
        <w:t xml:space="preserve">6.       TERMS AND CONDITIONS </w:t>
      </w:r>
    </w:p>
    <w:p w14:paraId="6C044AF4" w14:textId="77777777" w:rsidR="00B873C5" w:rsidRPr="00C95C75" w:rsidRDefault="00B873C5" w:rsidP="00B873C5">
      <w:pPr>
        <w:pStyle w:val="BodyA"/>
        <w:spacing w:line="288" w:lineRule="auto"/>
        <w:ind w:left="2160" w:hanging="2160"/>
        <w:rPr>
          <w:rFonts w:asciiTheme="minorHAnsi" w:eastAsia="Calibri" w:hAnsiTheme="minorHAnsi" w:cstheme="minorHAnsi"/>
        </w:rPr>
      </w:pPr>
    </w:p>
    <w:p w14:paraId="701B5B3F" w14:textId="69A2E6F2" w:rsidR="00B6240E" w:rsidRPr="00C95C75" w:rsidRDefault="00B6240E" w:rsidP="000D4D22">
      <w:pPr>
        <w:pStyle w:val="Body"/>
        <w:spacing w:line="276" w:lineRule="auto"/>
        <w:ind w:left="2160" w:hanging="2160"/>
        <w:rPr>
          <w:rFonts w:asciiTheme="minorHAnsi" w:eastAsia="Calibri" w:hAnsiTheme="minorHAnsi" w:cstheme="minorHAnsi"/>
        </w:rPr>
      </w:pPr>
      <w:r w:rsidRPr="00C95C75">
        <w:rPr>
          <w:rFonts w:asciiTheme="minorHAnsi" w:hAnsiTheme="minorHAnsi" w:cstheme="minorHAnsi"/>
          <w:lang w:val="en-GB"/>
        </w:rPr>
        <w:t xml:space="preserve">Hours: </w:t>
      </w:r>
      <w:r w:rsidRPr="00C95C75">
        <w:rPr>
          <w:rFonts w:asciiTheme="minorHAnsi" w:hAnsiTheme="minorHAnsi" w:cstheme="minorHAnsi"/>
          <w:lang w:val="en-GB"/>
        </w:rPr>
        <w:tab/>
        <w:t xml:space="preserve">40 hours per week, usually </w:t>
      </w:r>
      <w:r w:rsidRPr="00C95C75">
        <w:rPr>
          <w:rFonts w:asciiTheme="minorHAnsi" w:hAnsiTheme="minorHAnsi" w:cstheme="minorHAnsi"/>
        </w:rPr>
        <w:t>10am - 6pm</w:t>
      </w:r>
      <w:r w:rsidR="000D4D22">
        <w:rPr>
          <w:rFonts w:asciiTheme="minorHAnsi" w:hAnsiTheme="minorHAnsi" w:cstheme="minorHAnsi"/>
        </w:rPr>
        <w:t>,</w:t>
      </w:r>
      <w:r w:rsidRPr="00C95C75">
        <w:rPr>
          <w:rFonts w:asciiTheme="minorHAnsi" w:hAnsiTheme="minorHAnsi" w:cstheme="minorHAnsi"/>
        </w:rPr>
        <w:t xml:space="preserve"> Monday – Friday </w:t>
      </w:r>
    </w:p>
    <w:p w14:paraId="64887E97" w14:textId="77777777" w:rsidR="00B6240E" w:rsidRPr="00C95C75" w:rsidRDefault="00B6240E" w:rsidP="000D4D22">
      <w:pPr>
        <w:pStyle w:val="Body"/>
        <w:spacing w:line="276" w:lineRule="auto"/>
        <w:ind w:left="2160" w:hanging="2160"/>
        <w:rPr>
          <w:rFonts w:asciiTheme="minorHAnsi" w:eastAsia="Calibri" w:hAnsiTheme="minorHAnsi" w:cstheme="minorHAnsi"/>
        </w:rPr>
      </w:pPr>
      <w:r w:rsidRPr="00C95C75">
        <w:rPr>
          <w:rFonts w:asciiTheme="minorHAnsi" w:eastAsia="Calibri" w:hAnsiTheme="minorHAnsi" w:cstheme="minorHAnsi"/>
        </w:rPr>
        <w:tab/>
        <w:t xml:space="preserve">Due to the nature of this role some evening and week end work will be required and you may be asked to work additional hours from time to time. </w:t>
      </w:r>
      <w:r w:rsidRPr="00C95C75">
        <w:rPr>
          <w:rFonts w:asciiTheme="minorHAnsi" w:hAnsiTheme="minorHAnsi" w:cstheme="minorHAnsi"/>
        </w:rPr>
        <w:t>A TOIL system is in place to balance unusual hours.</w:t>
      </w:r>
    </w:p>
    <w:p w14:paraId="636D46B0" w14:textId="77777777" w:rsidR="00B6240E" w:rsidRPr="00C95C75" w:rsidRDefault="00B6240E" w:rsidP="000D4D22">
      <w:pPr>
        <w:pStyle w:val="Body"/>
        <w:spacing w:line="276" w:lineRule="auto"/>
        <w:ind w:left="2160" w:hanging="2160"/>
        <w:rPr>
          <w:rFonts w:asciiTheme="minorHAnsi" w:eastAsia="Calibri" w:hAnsiTheme="minorHAnsi" w:cstheme="minorHAnsi"/>
        </w:rPr>
      </w:pPr>
      <w:r w:rsidRPr="00C95C75">
        <w:rPr>
          <w:rFonts w:asciiTheme="minorHAnsi" w:hAnsiTheme="minorHAnsi" w:cstheme="minorHAnsi"/>
        </w:rPr>
        <w:t>Contract:</w:t>
      </w:r>
      <w:r w:rsidRPr="00C95C75">
        <w:rPr>
          <w:rFonts w:asciiTheme="minorHAnsi" w:hAnsiTheme="minorHAnsi" w:cstheme="minorHAnsi"/>
        </w:rPr>
        <w:tab/>
        <w:t xml:space="preserve">Full time permanent, subject to 6 months’ probationary period </w:t>
      </w:r>
    </w:p>
    <w:p w14:paraId="723DB3FD" w14:textId="3B1791FB" w:rsidR="00B6240E" w:rsidRPr="00C95C75" w:rsidRDefault="00B6240E" w:rsidP="000D4D22">
      <w:pPr>
        <w:pStyle w:val="Body"/>
        <w:spacing w:line="276" w:lineRule="auto"/>
        <w:ind w:left="2160" w:hanging="2160"/>
        <w:rPr>
          <w:rFonts w:asciiTheme="minorHAnsi" w:hAnsiTheme="minorHAnsi" w:cstheme="minorHAnsi"/>
        </w:rPr>
      </w:pPr>
      <w:r w:rsidRPr="00C95C75">
        <w:rPr>
          <w:rFonts w:asciiTheme="minorHAnsi" w:hAnsiTheme="minorHAnsi" w:cstheme="minorHAnsi"/>
        </w:rPr>
        <w:t xml:space="preserve">Salary: </w:t>
      </w:r>
      <w:r w:rsidRPr="00C95C75">
        <w:rPr>
          <w:rFonts w:asciiTheme="minorHAnsi" w:hAnsiTheme="minorHAnsi" w:cstheme="minorHAnsi"/>
        </w:rPr>
        <w:tab/>
        <w:t>£31,000 per annum</w:t>
      </w:r>
    </w:p>
    <w:p w14:paraId="442ED9E3" w14:textId="3BFD6877" w:rsidR="00B6240E" w:rsidRPr="00C95C75" w:rsidRDefault="00B6240E" w:rsidP="000D4D22">
      <w:pPr>
        <w:pStyle w:val="Body"/>
        <w:spacing w:line="276" w:lineRule="auto"/>
        <w:ind w:left="2160" w:hanging="2160"/>
        <w:rPr>
          <w:rFonts w:asciiTheme="minorHAnsi" w:hAnsiTheme="minorHAnsi" w:cstheme="minorHAnsi"/>
        </w:rPr>
      </w:pPr>
      <w:r w:rsidRPr="00C95C75">
        <w:rPr>
          <w:rFonts w:asciiTheme="minorHAnsi" w:hAnsiTheme="minorHAnsi" w:cstheme="minorHAnsi"/>
        </w:rPr>
        <w:t>Annual Leave</w:t>
      </w:r>
      <w:r w:rsidR="000D4D22">
        <w:rPr>
          <w:rFonts w:asciiTheme="minorHAnsi" w:hAnsiTheme="minorHAnsi" w:cstheme="minorHAnsi"/>
        </w:rPr>
        <w:t>:</w:t>
      </w:r>
      <w:r w:rsidRPr="00C95C75">
        <w:rPr>
          <w:rFonts w:asciiTheme="minorHAnsi" w:hAnsiTheme="minorHAnsi" w:cstheme="minorHAnsi"/>
        </w:rPr>
        <w:t xml:space="preserve"> </w:t>
      </w:r>
      <w:r w:rsidRPr="00C95C75">
        <w:rPr>
          <w:rFonts w:asciiTheme="minorHAnsi" w:hAnsiTheme="minorHAnsi" w:cstheme="minorHAnsi"/>
        </w:rPr>
        <w:tab/>
        <w:t xml:space="preserve">20 days per annum, rising to 25 days per annum after 2 years’ service. </w:t>
      </w:r>
      <w:proofErr w:type="gramStart"/>
      <w:r w:rsidRPr="00C95C75">
        <w:rPr>
          <w:rFonts w:asciiTheme="minorHAnsi" w:hAnsiTheme="minorHAnsi" w:cstheme="minorHAnsi"/>
        </w:rPr>
        <w:t>Plus</w:t>
      </w:r>
      <w:proofErr w:type="gramEnd"/>
      <w:r w:rsidRPr="00C95C75">
        <w:rPr>
          <w:rFonts w:asciiTheme="minorHAnsi" w:hAnsiTheme="minorHAnsi" w:cstheme="minorHAnsi"/>
        </w:rPr>
        <w:t xml:space="preserve"> bank holidays </w:t>
      </w:r>
    </w:p>
    <w:p w14:paraId="54699F5F" w14:textId="4AC2F48B" w:rsidR="00B6240E" w:rsidRPr="00C95C75" w:rsidRDefault="00B6240E" w:rsidP="000D4D22">
      <w:pPr>
        <w:pStyle w:val="Body"/>
        <w:spacing w:line="276" w:lineRule="auto"/>
        <w:ind w:left="2160" w:hanging="2160"/>
        <w:rPr>
          <w:rFonts w:asciiTheme="minorHAnsi" w:eastAsia="Calibri" w:hAnsiTheme="minorHAnsi" w:cstheme="minorHAnsi"/>
        </w:rPr>
      </w:pPr>
      <w:r w:rsidRPr="00C95C75">
        <w:rPr>
          <w:rFonts w:asciiTheme="minorHAnsi" w:eastAsia="Calibri" w:hAnsiTheme="minorHAnsi" w:cstheme="minorHAnsi"/>
        </w:rPr>
        <w:t>Location</w:t>
      </w:r>
      <w:r w:rsidR="000D4D22">
        <w:rPr>
          <w:rFonts w:asciiTheme="minorHAnsi" w:eastAsia="Calibri" w:hAnsiTheme="minorHAnsi" w:cstheme="minorHAnsi"/>
        </w:rPr>
        <w:t>:</w:t>
      </w:r>
      <w:r w:rsidRPr="00C95C75">
        <w:rPr>
          <w:rFonts w:asciiTheme="minorHAnsi" w:eastAsia="Calibri" w:hAnsiTheme="minorHAnsi" w:cstheme="minorHAnsi"/>
        </w:rPr>
        <w:tab/>
        <w:t>Primarily based at the Royal Court Theatre, with the pos</w:t>
      </w:r>
      <w:r w:rsidR="000D4D22">
        <w:rPr>
          <w:rFonts w:asciiTheme="minorHAnsi" w:eastAsia="Calibri" w:hAnsiTheme="minorHAnsi" w:cstheme="minorHAnsi"/>
        </w:rPr>
        <w:t>sibility of some remote working</w:t>
      </w:r>
      <w:r w:rsidRPr="00C95C75">
        <w:rPr>
          <w:rFonts w:asciiTheme="minorHAnsi" w:eastAsia="Calibri" w:hAnsiTheme="minorHAnsi" w:cstheme="minorHAnsi"/>
        </w:rPr>
        <w:t xml:space="preserve"> </w:t>
      </w:r>
    </w:p>
    <w:p w14:paraId="0CB98124" w14:textId="77777777" w:rsidR="00B873C5" w:rsidRPr="00C95C75" w:rsidRDefault="00B873C5" w:rsidP="00B873C5">
      <w:pPr>
        <w:pStyle w:val="BodyA"/>
        <w:jc w:val="both"/>
        <w:rPr>
          <w:rFonts w:asciiTheme="minorHAnsi" w:eastAsia="Calibri" w:hAnsiTheme="minorHAnsi" w:cstheme="minorHAnsi"/>
        </w:rPr>
      </w:pPr>
    </w:p>
    <w:p w14:paraId="439C0417" w14:textId="77777777" w:rsidR="00B873C5" w:rsidRPr="00C95C75" w:rsidRDefault="00B873C5" w:rsidP="00B873C5">
      <w:pPr>
        <w:pStyle w:val="BodyA"/>
        <w:jc w:val="both"/>
        <w:rPr>
          <w:rFonts w:asciiTheme="minorHAnsi" w:eastAsia="Calibri" w:hAnsiTheme="minorHAnsi" w:cstheme="minorHAnsi"/>
          <w:b/>
          <w:bCs/>
        </w:rPr>
      </w:pPr>
      <w:r w:rsidRPr="00C95C75">
        <w:rPr>
          <w:rFonts w:asciiTheme="minorHAnsi" w:hAnsiTheme="minorHAnsi" w:cstheme="minorHAnsi"/>
          <w:b/>
          <w:bCs/>
        </w:rPr>
        <w:t xml:space="preserve">Pension: </w:t>
      </w:r>
    </w:p>
    <w:p w14:paraId="5355C12B" w14:textId="77777777" w:rsidR="00B873C5" w:rsidRPr="00C95C75" w:rsidRDefault="00B873C5" w:rsidP="00B873C5">
      <w:pPr>
        <w:pStyle w:val="BodyA"/>
        <w:jc w:val="both"/>
        <w:rPr>
          <w:rFonts w:asciiTheme="minorHAnsi" w:eastAsia="Calibri" w:hAnsiTheme="minorHAnsi" w:cstheme="minorHAnsi"/>
        </w:rPr>
      </w:pPr>
      <w:r w:rsidRPr="00C95C75">
        <w:rPr>
          <w:rFonts w:asciiTheme="minorHAnsi" w:hAnsiTheme="minorHAnsi" w:cstheme="minorHAnsi"/>
        </w:rPr>
        <w:t xml:space="preserve">The Royal Court Theatre (RCT) offers a contributory Group Personal Pension Scheme for all permanent employees and an Auto Enrolment Scheme.  </w:t>
      </w:r>
    </w:p>
    <w:p w14:paraId="1BE06E28"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 xml:space="preserve">Employee contributions to the Group Personal Pension Scheme of between 2-5% will be matched by ESC.  The contribution from the RCT is dependent on the employee making a contribution. If you choose to pay your pension via salary sacrifice or exchange this will have an effect on the level of some statutory leave payments. </w:t>
      </w:r>
    </w:p>
    <w:p w14:paraId="0BEEBEB7" w14:textId="77777777" w:rsidR="00B873C5" w:rsidRPr="00C95C75" w:rsidRDefault="00B873C5" w:rsidP="00B873C5">
      <w:pPr>
        <w:pStyle w:val="BodyA"/>
        <w:jc w:val="both"/>
        <w:rPr>
          <w:rFonts w:asciiTheme="minorHAnsi" w:eastAsia="Calibri" w:hAnsiTheme="minorHAnsi" w:cstheme="minorHAnsi"/>
        </w:rPr>
      </w:pPr>
    </w:p>
    <w:p w14:paraId="61171F36"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ESC has an auto enrolment pension scheme, through the People</w:t>
      </w:r>
      <w:r w:rsidRPr="00C95C75">
        <w:rPr>
          <w:rFonts w:asciiTheme="minorHAnsi" w:hAnsiTheme="minorHAnsi" w:cstheme="minorHAnsi"/>
          <w:rtl/>
          <w:lang w:val="ar-SA"/>
        </w:rPr>
        <w:t>’</w:t>
      </w:r>
      <w:r w:rsidRPr="00C95C75">
        <w:rPr>
          <w:rFonts w:asciiTheme="minorHAnsi" w:hAnsiTheme="minorHAnsi" w:cstheme="minorHAnsi"/>
        </w:rPr>
        <w:t xml:space="preserve">s Pension, which currently operates at a contribution level of 5%: 3% from the employee and 2% from the employer. </w:t>
      </w:r>
    </w:p>
    <w:p w14:paraId="4F154551" w14:textId="77777777" w:rsidR="00B873C5" w:rsidRPr="00C95C75" w:rsidRDefault="00B873C5" w:rsidP="00B873C5">
      <w:pPr>
        <w:pStyle w:val="BodyA"/>
        <w:rPr>
          <w:rFonts w:asciiTheme="minorHAnsi" w:eastAsia="Calibri" w:hAnsiTheme="minorHAnsi" w:cstheme="minorHAnsi"/>
        </w:rPr>
      </w:pPr>
      <w:r w:rsidRPr="00C95C75">
        <w:rPr>
          <w:rFonts w:asciiTheme="minorHAnsi" w:hAnsiTheme="minorHAnsi" w:cstheme="minorHAnsi"/>
        </w:rPr>
        <w:t> </w:t>
      </w:r>
    </w:p>
    <w:p w14:paraId="7E110113" w14:textId="77777777" w:rsidR="00B873C5" w:rsidRPr="00C95C75" w:rsidRDefault="00B873C5" w:rsidP="00B873C5">
      <w:pPr>
        <w:pStyle w:val="BodyA"/>
        <w:spacing w:line="288" w:lineRule="auto"/>
        <w:ind w:left="2127" w:hanging="2127"/>
        <w:rPr>
          <w:rFonts w:asciiTheme="minorHAnsi" w:eastAsia="Calibri" w:hAnsiTheme="minorHAnsi" w:cstheme="minorHAnsi"/>
          <w:b/>
          <w:bCs/>
        </w:rPr>
      </w:pPr>
      <w:r w:rsidRPr="00C95C75">
        <w:rPr>
          <w:rFonts w:asciiTheme="minorHAnsi" w:hAnsiTheme="minorHAnsi" w:cstheme="minorHAnsi"/>
          <w:b/>
          <w:bCs/>
        </w:rPr>
        <w:t>Other Benefits:</w:t>
      </w:r>
    </w:p>
    <w:p w14:paraId="6D632F22" w14:textId="25E08214" w:rsidR="00B873C5" w:rsidRPr="00C95C75" w:rsidRDefault="00B873C5" w:rsidP="00B873C5">
      <w:pPr>
        <w:pStyle w:val="ListParagraph"/>
        <w:numPr>
          <w:ilvl w:val="0"/>
          <w:numId w:val="42"/>
        </w:numPr>
        <w:pBdr>
          <w:top w:val="nil"/>
          <w:left w:val="nil"/>
          <w:bottom w:val="nil"/>
          <w:right w:val="nil"/>
          <w:between w:val="nil"/>
          <w:bar w:val="nil"/>
        </w:pBdr>
        <w:spacing w:after="0" w:line="288" w:lineRule="auto"/>
        <w:contextualSpacing w:val="0"/>
        <w:rPr>
          <w:rFonts w:cstheme="minorHAnsi"/>
        </w:rPr>
      </w:pPr>
      <w:r w:rsidRPr="00C95C75">
        <w:rPr>
          <w:rFonts w:cstheme="minorHAnsi"/>
          <w:lang w:val="en-US"/>
        </w:rPr>
        <w:t xml:space="preserve">Complimentary tickets for preview performances, subject to availability and the Royal Court’s staff ticket </w:t>
      </w:r>
      <w:r w:rsidR="000D4D22">
        <w:rPr>
          <w:rFonts w:cstheme="minorHAnsi"/>
          <w:lang w:val="en-US"/>
        </w:rPr>
        <w:t>policy</w:t>
      </w:r>
    </w:p>
    <w:p w14:paraId="111427A9" w14:textId="77777777" w:rsidR="00B873C5" w:rsidRPr="00C95C75" w:rsidRDefault="00B873C5" w:rsidP="00B873C5">
      <w:pPr>
        <w:pStyle w:val="ListParagraph"/>
        <w:numPr>
          <w:ilvl w:val="0"/>
          <w:numId w:val="43"/>
        </w:numPr>
        <w:pBdr>
          <w:top w:val="nil"/>
          <w:left w:val="nil"/>
          <w:bottom w:val="nil"/>
          <w:right w:val="nil"/>
          <w:between w:val="nil"/>
          <w:bar w:val="nil"/>
        </w:pBdr>
        <w:spacing w:after="0" w:line="288" w:lineRule="auto"/>
        <w:ind w:right="850"/>
        <w:contextualSpacing w:val="0"/>
        <w:rPr>
          <w:rFonts w:cstheme="minorHAnsi"/>
        </w:rPr>
      </w:pPr>
      <w:r w:rsidRPr="00C95C75">
        <w:rPr>
          <w:rFonts w:cstheme="minorHAnsi"/>
          <w:lang w:val="en-US"/>
        </w:rPr>
        <w:t>Interest free season ticket loan, cycle to work scheme, free life assurance</w:t>
      </w:r>
    </w:p>
    <w:p w14:paraId="4D423F0F" w14:textId="77777777" w:rsidR="00B873C5" w:rsidRPr="00C95C75" w:rsidRDefault="00B873C5" w:rsidP="00B873C5">
      <w:pPr>
        <w:pStyle w:val="ListParagraph"/>
        <w:numPr>
          <w:ilvl w:val="0"/>
          <w:numId w:val="43"/>
        </w:numPr>
        <w:pBdr>
          <w:top w:val="nil"/>
          <w:left w:val="nil"/>
          <w:bottom w:val="nil"/>
          <w:right w:val="nil"/>
          <w:between w:val="nil"/>
          <w:bar w:val="nil"/>
        </w:pBdr>
        <w:spacing w:after="0" w:line="288" w:lineRule="auto"/>
        <w:ind w:right="850"/>
        <w:contextualSpacing w:val="0"/>
        <w:rPr>
          <w:rFonts w:cstheme="minorHAnsi"/>
        </w:rPr>
      </w:pPr>
      <w:r w:rsidRPr="00C95C75">
        <w:rPr>
          <w:rFonts w:cstheme="minorHAnsi"/>
          <w:lang w:val="en-US"/>
        </w:rPr>
        <w:t>Discount on meals and drinks in the Royal Courts bar and Kitchen.</w:t>
      </w:r>
    </w:p>
    <w:p w14:paraId="0179F2ED" w14:textId="3FB9E47F" w:rsidR="00B873C5" w:rsidRPr="00C95C75" w:rsidRDefault="00B873C5" w:rsidP="00B873C5">
      <w:pPr>
        <w:pStyle w:val="ListParagraph"/>
        <w:numPr>
          <w:ilvl w:val="0"/>
          <w:numId w:val="43"/>
        </w:numPr>
        <w:pBdr>
          <w:top w:val="nil"/>
          <w:left w:val="nil"/>
          <w:bottom w:val="nil"/>
          <w:right w:val="nil"/>
          <w:between w:val="nil"/>
          <w:bar w:val="nil"/>
        </w:pBdr>
        <w:spacing w:after="0" w:line="288" w:lineRule="auto"/>
        <w:ind w:right="850"/>
        <w:contextualSpacing w:val="0"/>
        <w:rPr>
          <w:rFonts w:cstheme="minorHAnsi"/>
        </w:rPr>
      </w:pPr>
      <w:r w:rsidRPr="00C95C75">
        <w:rPr>
          <w:rFonts w:cstheme="minorHAnsi"/>
          <w:lang w:val="en-US"/>
        </w:rPr>
        <w:t>Discount on all purchases in the theatre’s Books</w:t>
      </w:r>
      <w:r w:rsidR="000D4D22">
        <w:rPr>
          <w:rFonts w:cstheme="minorHAnsi"/>
          <w:lang w:val="en-US"/>
        </w:rPr>
        <w:t>hop, subject to discount policy</w:t>
      </w:r>
      <w:bookmarkStart w:id="0" w:name="_GoBack"/>
      <w:bookmarkEnd w:id="0"/>
    </w:p>
    <w:p w14:paraId="1678D2B7" w14:textId="77777777" w:rsidR="00B873C5" w:rsidRPr="00C95C75" w:rsidRDefault="00B873C5">
      <w:pPr>
        <w:rPr>
          <w:rFonts w:cstheme="minorHAnsi"/>
          <w:b/>
        </w:rPr>
      </w:pPr>
    </w:p>
    <w:p w14:paraId="72069C07" w14:textId="77777777" w:rsidR="00B873C5" w:rsidRDefault="00B873C5">
      <w:pPr>
        <w:rPr>
          <w:rFonts w:cstheme="minorHAnsi"/>
          <w:b/>
          <w:sz w:val="24"/>
          <w:szCs w:val="24"/>
        </w:rPr>
      </w:pPr>
    </w:p>
    <w:p w14:paraId="50E6EF07" w14:textId="77777777" w:rsidR="00B873C5" w:rsidRDefault="00B873C5">
      <w:pPr>
        <w:rPr>
          <w:rFonts w:cstheme="minorHAnsi"/>
          <w:b/>
          <w:sz w:val="24"/>
          <w:szCs w:val="24"/>
        </w:rPr>
      </w:pPr>
    </w:p>
    <w:p w14:paraId="5521E0FD" w14:textId="77777777" w:rsidR="00B873C5" w:rsidRDefault="00B873C5">
      <w:pPr>
        <w:rPr>
          <w:rFonts w:cstheme="minorHAnsi"/>
          <w:b/>
          <w:sz w:val="24"/>
          <w:szCs w:val="24"/>
        </w:rPr>
      </w:pPr>
    </w:p>
    <w:p w14:paraId="02AA2A37" w14:textId="77777777" w:rsidR="00B873C5" w:rsidRDefault="00B873C5">
      <w:pPr>
        <w:rPr>
          <w:rFonts w:cstheme="minorHAnsi"/>
          <w:b/>
          <w:sz w:val="24"/>
          <w:szCs w:val="24"/>
        </w:rPr>
      </w:pPr>
    </w:p>
    <w:p w14:paraId="1B98A721" w14:textId="77777777" w:rsidR="00B873C5" w:rsidRDefault="00B873C5">
      <w:pPr>
        <w:rPr>
          <w:rFonts w:cstheme="minorHAnsi"/>
          <w:b/>
          <w:sz w:val="24"/>
          <w:szCs w:val="24"/>
        </w:rPr>
      </w:pPr>
    </w:p>
    <w:sectPr w:rsidR="00B873C5" w:rsidSect="000F18A5">
      <w:head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5CF0" w14:textId="77777777" w:rsidR="002C7799" w:rsidRDefault="002C7799" w:rsidP="00040B82">
      <w:pPr>
        <w:spacing w:after="0" w:line="240" w:lineRule="auto"/>
      </w:pPr>
      <w:r>
        <w:separator/>
      </w:r>
    </w:p>
  </w:endnote>
  <w:endnote w:type="continuationSeparator" w:id="0">
    <w:p w14:paraId="23FDFFEB" w14:textId="77777777" w:rsidR="002C7799" w:rsidRDefault="002C7799" w:rsidP="0004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ureauGrot Medium">
    <w:panose1 w:val="02000603060000020004"/>
    <w:charset w:val="00"/>
    <w:family w:val="modern"/>
    <w:notTrueType/>
    <w:pitch w:val="variable"/>
    <w:sig w:usb0="800000AF" w:usb1="5000204A" w:usb2="00000000" w:usb3="00000000" w:csb0="00000001" w:csb1="00000000"/>
  </w:font>
  <w:font w:name="BureauGrot Light">
    <w:panose1 w:val="0200060604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10BCA" w14:textId="77777777" w:rsidR="002C7799" w:rsidRDefault="002C7799" w:rsidP="00040B82">
      <w:pPr>
        <w:spacing w:after="0" w:line="240" w:lineRule="auto"/>
      </w:pPr>
      <w:r>
        <w:separator/>
      </w:r>
    </w:p>
  </w:footnote>
  <w:footnote w:type="continuationSeparator" w:id="0">
    <w:p w14:paraId="5E1332EF" w14:textId="77777777" w:rsidR="002C7799" w:rsidRDefault="002C7799" w:rsidP="00040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CBBD" w14:textId="77777777" w:rsidR="00040B82" w:rsidRPr="00B504AD" w:rsidRDefault="00040B82" w:rsidP="00040B82">
    <w:pPr>
      <w:spacing w:after="0"/>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12BFDC" wp14:editId="60574252">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2BFDC"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Ep5lDDhAAAACgEAAA8AAABkcnMvZG93bnJldi54bWxMj8FOwzAQRO9I/IO1SFxQ62DR&#10;EEKcCipxgCJQW1CvbrwkEfE6it02/D3bE9xmtE+zM8V8dJ044BBaTxqupwkIpMrblmoNH5unSQYi&#10;REPWdJ5Qww8GmJfnZ4XJrT/SCg/rWAsOoZAbDU2MfS5lqBp0Jkx9j8S3Lz84E9kOtbSDOXK466RK&#10;klQ60xJ/aEyPiwar7/XeabiRW//YL1z1+rn1y5f3K9W+PSutLy/Gh3sQEcf4B8OpPleHkjvt/J5s&#10;EJ2GiZopRlmkvOkEZNkMxI7F7V0Ksizk/wnlLwAAAP//AwBQSwECLQAUAAYACAAAACEAtoM4kv4A&#10;AADhAQAAEwAAAAAAAAAAAAAAAAAAAAAAW0NvbnRlbnRfVHlwZXNdLnhtbFBLAQItABQABgAIAAAA&#10;IQA4/SH/1gAAAJQBAAALAAAAAAAAAAAAAAAAAC8BAABfcmVscy8ucmVsc1BLAQItABQABgAIAAAA&#10;IQCGnjudTAIAAMkEAAAOAAAAAAAAAAAAAAAAAC4CAABkcnMvZTJvRG9jLnhtbFBLAQItABQABgAI&#10;AAAAIQBKeZQw4QAAAAoBAAAPAAAAAAAAAAAAAAAAAKYEAABkcnMvZG93bnJldi54bWxQSwUGAAAA&#10;AAQABADzAAAAtAUAAAAA&#10;" fillcolor="white [3201]" stroked="f" strokeweight="1pt">
              <v:textbo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14:paraId="149B4E09" w14:textId="77777777" w:rsidR="00040B82" w:rsidRPr="00B504AD" w:rsidRDefault="00040B82" w:rsidP="00040B82">
    <w:pPr>
      <w:spacing w:after="0"/>
      <w:jc w:val="right"/>
      <w:rPr>
        <w:rFonts w:ascii="BureauGrot Light" w:hAnsi="BureauGrot Light"/>
        <w:color w:val="808080" w:themeColor="background1" w:themeShade="80"/>
        <w:sz w:val="16"/>
        <w:szCs w:val="16"/>
      </w:rPr>
    </w:pPr>
    <w:r>
      <w:rPr>
        <w:rFonts w:ascii="BureauGrot Light" w:hAnsi="BureauGrot Light"/>
        <w:color w:val="808080" w:themeColor="background1" w:themeShade="80"/>
        <w:sz w:val="16"/>
        <w:szCs w:val="16"/>
      </w:rPr>
      <w:t>Sloane Square, London, SW1W 8</w:t>
    </w:r>
    <w:r w:rsidRPr="00B504AD">
      <w:rPr>
        <w:rFonts w:ascii="BureauGrot Light" w:hAnsi="BureauGrot Light"/>
        <w:color w:val="808080" w:themeColor="background1" w:themeShade="80"/>
        <w:sz w:val="16"/>
        <w:szCs w:val="16"/>
      </w:rPr>
      <w:t>AS</w:t>
    </w:r>
  </w:p>
  <w:p w14:paraId="250D7E2C" w14:textId="77777777" w:rsidR="00040B82" w:rsidRPr="00B504AD" w:rsidRDefault="00040B82" w:rsidP="00040B82">
    <w:pPr>
      <w:spacing w:after="0"/>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14:paraId="11AE1BBA" w14:textId="77777777" w:rsidR="00040B82" w:rsidRDefault="00040B82" w:rsidP="00040B82">
    <w:pPr>
      <w:spacing w:after="0"/>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14:paraId="5F6A7BD2" w14:textId="77777777" w:rsidR="00040B82" w:rsidRPr="001070BD" w:rsidRDefault="00040B82" w:rsidP="00040B82">
    <w:pPr>
      <w:spacing w:after="0"/>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14:paraId="131D0B8C" w14:textId="77777777" w:rsidR="00040B82" w:rsidRPr="001070BD" w:rsidRDefault="00040B82" w:rsidP="00040B82">
    <w:pPr>
      <w:tabs>
        <w:tab w:val="left" w:pos="1425"/>
      </w:tabs>
      <w:spacing w:after="0"/>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14:paraId="5C50AEAF"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14:paraId="1E4A4B97"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Pr>
        <w:rFonts w:ascii="BureauGrot Light" w:hAnsi="BureauGrot Light"/>
        <w:color w:val="808080" w:themeColor="background1" w:themeShade="80"/>
        <w:sz w:val="12"/>
        <w:szCs w:val="12"/>
      </w:rPr>
      <w:t>ited at the Royal Court Theatre</w:t>
    </w:r>
  </w:p>
  <w:p w14:paraId="2342956E" w14:textId="77777777" w:rsidR="00040B82"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Pr>
        <w:rFonts w:ascii="BureauGrot Light" w:hAnsi="BureauGrot Light"/>
        <w:color w:val="808080" w:themeColor="background1" w:themeShade="80"/>
        <w:sz w:val="12"/>
        <w:szCs w:val="12"/>
      </w:rPr>
      <w:t>d &amp; Wales company number 539332</w:t>
    </w:r>
  </w:p>
  <w:p w14:paraId="4C6B71EE" w14:textId="77777777" w:rsidR="00040B82" w:rsidRDefault="00040B82" w:rsidP="00040B82">
    <w:pPr>
      <w:pStyle w:val="Header"/>
      <w:jc w:val="right"/>
    </w:pPr>
    <w:r w:rsidRPr="00B504AD">
      <w:rPr>
        <w:rFonts w:ascii="BureauGrot Light" w:hAnsi="BureauGrot Light"/>
        <w:color w:val="808080" w:themeColor="background1" w:themeShade="80"/>
        <w:sz w:val="12"/>
        <w:szCs w:val="12"/>
      </w:rPr>
      <w:t>R</w:t>
    </w:r>
    <w:r>
      <w:rPr>
        <w:rFonts w:ascii="BureauGrot Light" w:hAnsi="BureauGrot Light"/>
        <w:color w:val="808080" w:themeColor="background1" w:themeShade="80"/>
        <w:sz w:val="12"/>
        <w:szCs w:val="12"/>
      </w:rPr>
      <w:t xml:space="preserve">egistered charity number 231242   VAT number </w:t>
    </w:r>
    <w:r w:rsidRPr="004F3803">
      <w:rPr>
        <w:rFonts w:ascii="BureauGrot Light" w:hAnsi="BureauGrot Light"/>
        <w:color w:val="808080" w:themeColor="background1" w:themeShade="80"/>
        <w:sz w:val="12"/>
        <w:szCs w:val="12"/>
      </w:rPr>
      <w:t>238 9311 47</w:t>
    </w:r>
  </w:p>
  <w:p w14:paraId="50FE908D" w14:textId="77777777" w:rsidR="00040B82" w:rsidRDefault="00040B82" w:rsidP="00040B82">
    <w:pPr>
      <w:pStyle w:val="Header"/>
    </w:pPr>
  </w:p>
  <w:p w14:paraId="50FC49F0" w14:textId="77777777" w:rsidR="00040B82" w:rsidRDefault="00040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74E"/>
    <w:multiLevelType w:val="hybridMultilevel"/>
    <w:tmpl w:val="8EDC38EE"/>
    <w:numStyleLink w:val="ImportedStyle4"/>
  </w:abstractNum>
  <w:abstractNum w:abstractNumId="1" w15:restartNumberingAfterBreak="0">
    <w:nsid w:val="024825E5"/>
    <w:multiLevelType w:val="hybridMultilevel"/>
    <w:tmpl w:val="EABAA766"/>
    <w:styleLink w:val="ImportedStyle9"/>
    <w:lvl w:ilvl="0" w:tplc="8FAE7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B20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386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3657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ED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AFC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F6A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C40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63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10289D"/>
    <w:multiLevelType w:val="hybridMultilevel"/>
    <w:tmpl w:val="4B2EAC28"/>
    <w:numStyleLink w:val="ImportedStyle3"/>
  </w:abstractNum>
  <w:abstractNum w:abstractNumId="3" w15:restartNumberingAfterBreak="0">
    <w:nsid w:val="057A3C38"/>
    <w:multiLevelType w:val="hybridMultilevel"/>
    <w:tmpl w:val="27A078D0"/>
    <w:numStyleLink w:val="ImportedStyle5"/>
  </w:abstractNum>
  <w:abstractNum w:abstractNumId="4" w15:restartNumberingAfterBreak="0">
    <w:nsid w:val="06493E1D"/>
    <w:multiLevelType w:val="hybridMultilevel"/>
    <w:tmpl w:val="37505736"/>
    <w:numStyleLink w:val="ImportedStyle6"/>
  </w:abstractNum>
  <w:abstractNum w:abstractNumId="5" w15:restartNumberingAfterBreak="0">
    <w:nsid w:val="065C1DD6"/>
    <w:multiLevelType w:val="hybridMultilevel"/>
    <w:tmpl w:val="8EDC38EE"/>
    <w:styleLink w:val="ImportedStyle4"/>
    <w:lvl w:ilvl="0" w:tplc="7ADA6934">
      <w:start w:val="1"/>
      <w:numFmt w:val="bullet"/>
      <w:lvlText w:val="·"/>
      <w:lvlJc w:val="left"/>
      <w:pPr>
        <w:tabs>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A85C16">
      <w:start w:val="1"/>
      <w:numFmt w:val="bullet"/>
      <w:lvlText w:val="o"/>
      <w:lvlJc w:val="left"/>
      <w:pPr>
        <w:tabs>
          <w:tab w:val="right" w:pos="904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E64DC">
      <w:start w:val="1"/>
      <w:numFmt w:val="bullet"/>
      <w:lvlText w:val="▪"/>
      <w:lvlJc w:val="left"/>
      <w:pPr>
        <w:tabs>
          <w:tab w:val="right" w:pos="904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948B16">
      <w:start w:val="1"/>
      <w:numFmt w:val="bullet"/>
      <w:lvlText w:val="·"/>
      <w:lvlJc w:val="left"/>
      <w:pPr>
        <w:tabs>
          <w:tab w:val="right" w:pos="904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40EACA">
      <w:start w:val="1"/>
      <w:numFmt w:val="bullet"/>
      <w:lvlText w:val="o"/>
      <w:lvlJc w:val="left"/>
      <w:pPr>
        <w:tabs>
          <w:tab w:val="right" w:pos="904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2D804">
      <w:start w:val="1"/>
      <w:numFmt w:val="bullet"/>
      <w:lvlText w:val="▪"/>
      <w:lvlJc w:val="left"/>
      <w:pPr>
        <w:tabs>
          <w:tab w:val="right" w:pos="904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1E2474">
      <w:start w:val="1"/>
      <w:numFmt w:val="bullet"/>
      <w:lvlText w:val="·"/>
      <w:lvlJc w:val="left"/>
      <w:pPr>
        <w:tabs>
          <w:tab w:val="right" w:pos="904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AD986">
      <w:start w:val="1"/>
      <w:numFmt w:val="bullet"/>
      <w:lvlText w:val="o"/>
      <w:lvlJc w:val="left"/>
      <w:pPr>
        <w:tabs>
          <w:tab w:val="right" w:pos="904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8F9D6">
      <w:start w:val="1"/>
      <w:numFmt w:val="bullet"/>
      <w:lvlText w:val="▪"/>
      <w:lvlJc w:val="left"/>
      <w:pPr>
        <w:tabs>
          <w:tab w:val="right" w:pos="904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B1517D"/>
    <w:multiLevelType w:val="hybridMultilevel"/>
    <w:tmpl w:val="CFA0A9E4"/>
    <w:numStyleLink w:val="ImportedStyle8"/>
  </w:abstractNum>
  <w:abstractNum w:abstractNumId="7" w15:restartNumberingAfterBreak="0">
    <w:nsid w:val="0CB7023A"/>
    <w:multiLevelType w:val="hybridMultilevel"/>
    <w:tmpl w:val="2BA83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011C88"/>
    <w:multiLevelType w:val="hybridMultilevel"/>
    <w:tmpl w:val="EABAA766"/>
    <w:numStyleLink w:val="ImportedStyle9"/>
  </w:abstractNum>
  <w:abstractNum w:abstractNumId="9" w15:restartNumberingAfterBreak="0">
    <w:nsid w:val="0E101BF4"/>
    <w:multiLevelType w:val="hybridMultilevel"/>
    <w:tmpl w:val="27A078D0"/>
    <w:styleLink w:val="ImportedStyle5"/>
    <w:lvl w:ilvl="0" w:tplc="4BDA70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AA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6C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D2E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8C73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40A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C95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744B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CC98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5210F7"/>
    <w:multiLevelType w:val="hybridMultilevel"/>
    <w:tmpl w:val="0DF00BA8"/>
    <w:styleLink w:val="ImportedStyle7"/>
    <w:lvl w:ilvl="0" w:tplc="B178D6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B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2D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A831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6EC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6F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28E1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07F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AEA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F4F7D42"/>
    <w:multiLevelType w:val="hybridMultilevel"/>
    <w:tmpl w:val="4B2EAC28"/>
    <w:styleLink w:val="ImportedStyle3"/>
    <w:lvl w:ilvl="0" w:tplc="163ED1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F0E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1839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0845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FAB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CCE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0E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DEF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06F1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C244BD"/>
    <w:multiLevelType w:val="hybridMultilevel"/>
    <w:tmpl w:val="54DCF9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5E24BC"/>
    <w:multiLevelType w:val="hybridMultilevel"/>
    <w:tmpl w:val="63566D08"/>
    <w:numStyleLink w:val="ImportedStyle90"/>
  </w:abstractNum>
  <w:abstractNum w:abstractNumId="14" w15:restartNumberingAfterBreak="0">
    <w:nsid w:val="11C2626B"/>
    <w:multiLevelType w:val="hybridMultilevel"/>
    <w:tmpl w:val="DE609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1C27AA0"/>
    <w:multiLevelType w:val="hybridMultilevel"/>
    <w:tmpl w:val="22AA5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882F30"/>
    <w:multiLevelType w:val="hybridMultilevel"/>
    <w:tmpl w:val="4B2EAC28"/>
    <w:numStyleLink w:val="ImportedStyle3"/>
  </w:abstractNum>
  <w:abstractNum w:abstractNumId="17" w15:restartNumberingAfterBreak="0">
    <w:nsid w:val="1810432E"/>
    <w:multiLevelType w:val="hybridMultilevel"/>
    <w:tmpl w:val="ED34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9870CB0"/>
    <w:multiLevelType w:val="hybridMultilevel"/>
    <w:tmpl w:val="CFA0A9E4"/>
    <w:styleLink w:val="ImportedStyle8"/>
    <w:lvl w:ilvl="0" w:tplc="0BD8CFF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F88D0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A110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8E78E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46D5F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62119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98D61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4CEE5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DAB83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9D6253A"/>
    <w:multiLevelType w:val="hybridMultilevel"/>
    <w:tmpl w:val="E7B486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4D6B41"/>
    <w:multiLevelType w:val="hybridMultilevel"/>
    <w:tmpl w:val="862851AE"/>
    <w:numStyleLink w:val="ImportedStyle1"/>
  </w:abstractNum>
  <w:abstractNum w:abstractNumId="21" w15:restartNumberingAfterBreak="0">
    <w:nsid w:val="3547195E"/>
    <w:multiLevelType w:val="hybridMultilevel"/>
    <w:tmpl w:val="A20A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80635"/>
    <w:multiLevelType w:val="hybridMultilevel"/>
    <w:tmpl w:val="862851AE"/>
    <w:styleLink w:val="ImportedStyle1"/>
    <w:lvl w:ilvl="0" w:tplc="0EDE9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DA0F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617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6C2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E8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E8E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08F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E2F4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3AA2481"/>
    <w:multiLevelType w:val="hybridMultilevel"/>
    <w:tmpl w:val="63566D08"/>
    <w:styleLink w:val="ImportedStyle90"/>
    <w:lvl w:ilvl="0" w:tplc="673E1B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607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C67E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D20A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3EF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241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46F0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82D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AA7D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9687004"/>
    <w:multiLevelType w:val="hybridMultilevel"/>
    <w:tmpl w:val="EABAA766"/>
    <w:numStyleLink w:val="ImportedStyle9"/>
  </w:abstractNum>
  <w:abstractNum w:abstractNumId="25" w15:restartNumberingAfterBreak="0">
    <w:nsid w:val="4A9D2D97"/>
    <w:multiLevelType w:val="hybridMultilevel"/>
    <w:tmpl w:val="6B38DE6A"/>
    <w:styleLink w:val="ImportedStyle2"/>
    <w:lvl w:ilvl="0" w:tplc="23024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AC89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C2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DE83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7CAA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D40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6D2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20E5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D405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B203D74"/>
    <w:multiLevelType w:val="hybridMultilevel"/>
    <w:tmpl w:val="6B38DE6A"/>
    <w:numStyleLink w:val="ImportedStyle2"/>
  </w:abstractNum>
  <w:abstractNum w:abstractNumId="27" w15:restartNumberingAfterBreak="0">
    <w:nsid w:val="53437045"/>
    <w:multiLevelType w:val="hybridMultilevel"/>
    <w:tmpl w:val="CFA0A9E4"/>
    <w:numStyleLink w:val="ImportedStyle8"/>
  </w:abstractNum>
  <w:abstractNum w:abstractNumId="28" w15:restartNumberingAfterBreak="0">
    <w:nsid w:val="5C2835E7"/>
    <w:multiLevelType w:val="hybridMultilevel"/>
    <w:tmpl w:val="37505736"/>
    <w:styleLink w:val="ImportedStyle6"/>
    <w:lvl w:ilvl="0" w:tplc="4ED0EC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D41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62D6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8C32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E91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7EB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D6B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3638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CB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EE717A5"/>
    <w:multiLevelType w:val="hybridMultilevel"/>
    <w:tmpl w:val="6B38DE6A"/>
    <w:numStyleLink w:val="ImportedStyle2"/>
  </w:abstractNum>
  <w:abstractNum w:abstractNumId="30" w15:restartNumberingAfterBreak="0">
    <w:nsid w:val="5FE92C6B"/>
    <w:multiLevelType w:val="hybridMultilevel"/>
    <w:tmpl w:val="BBC04A8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0C01D7"/>
    <w:multiLevelType w:val="hybridMultilevel"/>
    <w:tmpl w:val="0DF00BA8"/>
    <w:numStyleLink w:val="ImportedStyle7"/>
  </w:abstractNum>
  <w:abstractNum w:abstractNumId="32" w15:restartNumberingAfterBreak="0">
    <w:nsid w:val="642949FF"/>
    <w:multiLevelType w:val="hybridMultilevel"/>
    <w:tmpl w:val="FF4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816DF"/>
    <w:multiLevelType w:val="hybridMultilevel"/>
    <w:tmpl w:val="0DF00BA8"/>
    <w:numStyleLink w:val="ImportedStyle7"/>
  </w:abstractNum>
  <w:abstractNum w:abstractNumId="34" w15:restartNumberingAfterBreak="0">
    <w:nsid w:val="70ED16B4"/>
    <w:multiLevelType w:val="hybridMultilevel"/>
    <w:tmpl w:val="27A078D0"/>
    <w:numStyleLink w:val="ImportedStyle5"/>
  </w:abstractNum>
  <w:abstractNum w:abstractNumId="35" w15:restartNumberingAfterBreak="0">
    <w:nsid w:val="715C3350"/>
    <w:multiLevelType w:val="hybridMultilevel"/>
    <w:tmpl w:val="862851AE"/>
    <w:numStyleLink w:val="ImportedStyle1"/>
  </w:abstractNum>
  <w:abstractNum w:abstractNumId="36" w15:restartNumberingAfterBreak="0">
    <w:nsid w:val="72A61F5D"/>
    <w:multiLevelType w:val="hybridMultilevel"/>
    <w:tmpl w:val="C8E2F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B6DFF"/>
    <w:multiLevelType w:val="hybridMultilevel"/>
    <w:tmpl w:val="5B9E5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361DEB"/>
    <w:multiLevelType w:val="hybridMultilevel"/>
    <w:tmpl w:val="E02A42AE"/>
    <w:lvl w:ilvl="0" w:tplc="416078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9F57B7"/>
    <w:multiLevelType w:val="hybridMultilevel"/>
    <w:tmpl w:val="37505736"/>
    <w:numStyleLink w:val="ImportedStyle6"/>
  </w:abstractNum>
  <w:num w:numId="1">
    <w:abstractNumId w:val="32"/>
  </w:num>
  <w:num w:numId="2">
    <w:abstractNumId w:val="14"/>
  </w:num>
  <w:num w:numId="3">
    <w:abstractNumId w:val="17"/>
  </w:num>
  <w:num w:numId="4">
    <w:abstractNumId w:val="22"/>
  </w:num>
  <w:num w:numId="5">
    <w:abstractNumId w:val="35"/>
  </w:num>
  <w:num w:numId="6">
    <w:abstractNumId w:val="35"/>
    <w:lvlOverride w:ilvl="0">
      <w:lvl w:ilvl="0" w:tplc="FFF858EC">
        <w:start w:val="1"/>
        <w:numFmt w:val="bullet"/>
        <w:lvlText w:val="·"/>
        <w:lvlJc w:val="left"/>
        <w:pPr>
          <w:tabs>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461178">
        <w:start w:val="1"/>
        <w:numFmt w:val="bullet"/>
        <w:lvlText w:val="o"/>
        <w:lvlJc w:val="left"/>
        <w:pPr>
          <w:tabs>
            <w:tab w:val="right" w:pos="904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526C88">
        <w:start w:val="1"/>
        <w:numFmt w:val="bullet"/>
        <w:lvlText w:val="▪"/>
        <w:lvlJc w:val="left"/>
        <w:pPr>
          <w:tabs>
            <w:tab w:val="right" w:pos="904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F060CA">
        <w:start w:val="1"/>
        <w:numFmt w:val="bullet"/>
        <w:lvlText w:val="·"/>
        <w:lvlJc w:val="left"/>
        <w:pPr>
          <w:tabs>
            <w:tab w:val="right" w:pos="904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4056FC">
        <w:start w:val="1"/>
        <w:numFmt w:val="bullet"/>
        <w:lvlText w:val="o"/>
        <w:lvlJc w:val="left"/>
        <w:pPr>
          <w:tabs>
            <w:tab w:val="right" w:pos="904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62236A">
        <w:start w:val="1"/>
        <w:numFmt w:val="bullet"/>
        <w:lvlText w:val="▪"/>
        <w:lvlJc w:val="left"/>
        <w:pPr>
          <w:tabs>
            <w:tab w:val="right" w:pos="904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269626">
        <w:start w:val="1"/>
        <w:numFmt w:val="bullet"/>
        <w:lvlText w:val="·"/>
        <w:lvlJc w:val="left"/>
        <w:pPr>
          <w:tabs>
            <w:tab w:val="right" w:pos="904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28C36A">
        <w:start w:val="1"/>
        <w:numFmt w:val="bullet"/>
        <w:lvlText w:val="o"/>
        <w:lvlJc w:val="left"/>
        <w:pPr>
          <w:tabs>
            <w:tab w:val="right" w:pos="904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CE3DAA">
        <w:start w:val="1"/>
        <w:numFmt w:val="bullet"/>
        <w:lvlText w:val="▪"/>
        <w:lvlJc w:val="left"/>
        <w:pPr>
          <w:tabs>
            <w:tab w:val="right" w:pos="904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5"/>
  </w:num>
  <w:num w:numId="8">
    <w:abstractNumId w:val="26"/>
  </w:num>
  <w:num w:numId="9">
    <w:abstractNumId w:val="11"/>
  </w:num>
  <w:num w:numId="10">
    <w:abstractNumId w:val="2"/>
  </w:num>
  <w:num w:numId="11">
    <w:abstractNumId w:val="2"/>
    <w:lvlOverride w:ilvl="0">
      <w:lvl w:ilvl="0" w:tplc="F32A4A8C">
        <w:start w:val="1"/>
        <w:numFmt w:val="bullet"/>
        <w:lvlText w:val="·"/>
        <w:lvlJc w:val="left"/>
        <w:pPr>
          <w:tabs>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1C7B68">
        <w:start w:val="1"/>
        <w:numFmt w:val="bullet"/>
        <w:lvlText w:val="o"/>
        <w:lvlJc w:val="left"/>
        <w:pPr>
          <w:tabs>
            <w:tab w:val="right" w:pos="904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30050E">
        <w:start w:val="1"/>
        <w:numFmt w:val="bullet"/>
        <w:lvlText w:val="▪"/>
        <w:lvlJc w:val="left"/>
        <w:pPr>
          <w:tabs>
            <w:tab w:val="right" w:pos="904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7E98F6">
        <w:start w:val="1"/>
        <w:numFmt w:val="bullet"/>
        <w:lvlText w:val="·"/>
        <w:lvlJc w:val="left"/>
        <w:pPr>
          <w:tabs>
            <w:tab w:val="right" w:pos="904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44A1BC">
        <w:start w:val="1"/>
        <w:numFmt w:val="bullet"/>
        <w:lvlText w:val="o"/>
        <w:lvlJc w:val="left"/>
        <w:pPr>
          <w:tabs>
            <w:tab w:val="right" w:pos="904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2497AE">
        <w:start w:val="1"/>
        <w:numFmt w:val="bullet"/>
        <w:lvlText w:val="▪"/>
        <w:lvlJc w:val="left"/>
        <w:pPr>
          <w:tabs>
            <w:tab w:val="right" w:pos="904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489C20">
        <w:start w:val="1"/>
        <w:numFmt w:val="bullet"/>
        <w:lvlText w:val="·"/>
        <w:lvlJc w:val="left"/>
        <w:pPr>
          <w:tabs>
            <w:tab w:val="right" w:pos="904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8C7342">
        <w:start w:val="1"/>
        <w:numFmt w:val="bullet"/>
        <w:lvlText w:val="o"/>
        <w:lvlJc w:val="left"/>
        <w:pPr>
          <w:tabs>
            <w:tab w:val="right" w:pos="904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BA1EBC">
        <w:start w:val="1"/>
        <w:numFmt w:val="bullet"/>
        <w:lvlText w:val="▪"/>
        <w:lvlJc w:val="left"/>
        <w:pPr>
          <w:tabs>
            <w:tab w:val="right" w:pos="904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0"/>
  </w:num>
  <w:num w:numId="14">
    <w:abstractNumId w:val="9"/>
  </w:num>
  <w:num w:numId="15">
    <w:abstractNumId w:val="3"/>
  </w:num>
  <w:num w:numId="16">
    <w:abstractNumId w:val="28"/>
  </w:num>
  <w:num w:numId="17">
    <w:abstractNumId w:val="4"/>
  </w:num>
  <w:num w:numId="18">
    <w:abstractNumId w:val="10"/>
  </w:num>
  <w:num w:numId="19">
    <w:abstractNumId w:val="31"/>
  </w:num>
  <w:num w:numId="20">
    <w:abstractNumId w:val="18"/>
  </w:num>
  <w:num w:numId="21">
    <w:abstractNumId w:val="6"/>
  </w:num>
  <w:num w:numId="22">
    <w:abstractNumId w:val="1"/>
  </w:num>
  <w:num w:numId="23">
    <w:abstractNumId w:val="8"/>
  </w:num>
  <w:num w:numId="24">
    <w:abstractNumId w:val="8"/>
    <w:lvlOverride w:ilvl="0">
      <w:lvl w:ilvl="0" w:tplc="BF7CB0A8">
        <w:start w:val="1"/>
        <w:numFmt w:val="bullet"/>
        <w:lvlText w:val="·"/>
        <w:lvlJc w:val="left"/>
        <w:pPr>
          <w:tabs>
            <w:tab w:val="left" w:pos="277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2C93E4">
        <w:start w:val="1"/>
        <w:numFmt w:val="bullet"/>
        <w:lvlText w:val="o"/>
        <w:lvlJc w:val="left"/>
        <w:pPr>
          <w:tabs>
            <w:tab w:val="left" w:pos="277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40D842">
        <w:start w:val="1"/>
        <w:numFmt w:val="bullet"/>
        <w:lvlText w:val="▪"/>
        <w:lvlJc w:val="left"/>
        <w:pPr>
          <w:tabs>
            <w:tab w:val="left" w:pos="277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B87878">
        <w:start w:val="1"/>
        <w:numFmt w:val="bullet"/>
        <w:lvlText w:val="·"/>
        <w:lvlJc w:val="left"/>
        <w:pPr>
          <w:ind w:left="2775" w:hanging="2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2A6C40">
        <w:start w:val="1"/>
        <w:numFmt w:val="bullet"/>
        <w:lvlText w:val="o"/>
        <w:lvlJc w:val="left"/>
        <w:pPr>
          <w:tabs>
            <w:tab w:val="left" w:pos="277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90408A">
        <w:start w:val="1"/>
        <w:numFmt w:val="bullet"/>
        <w:lvlText w:val="▪"/>
        <w:lvlJc w:val="left"/>
        <w:pPr>
          <w:tabs>
            <w:tab w:val="left" w:pos="277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40A468">
        <w:start w:val="1"/>
        <w:numFmt w:val="bullet"/>
        <w:lvlText w:val="·"/>
        <w:lvlJc w:val="left"/>
        <w:pPr>
          <w:tabs>
            <w:tab w:val="left" w:pos="277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0A7A2A">
        <w:start w:val="1"/>
        <w:numFmt w:val="bullet"/>
        <w:lvlText w:val="o"/>
        <w:lvlJc w:val="left"/>
        <w:pPr>
          <w:tabs>
            <w:tab w:val="left" w:pos="277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9869D2">
        <w:start w:val="1"/>
        <w:numFmt w:val="bullet"/>
        <w:lvlText w:val="▪"/>
        <w:lvlJc w:val="left"/>
        <w:pPr>
          <w:tabs>
            <w:tab w:val="left" w:pos="277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37"/>
  </w:num>
  <w:num w:numId="26">
    <w:abstractNumId w:val="12"/>
  </w:num>
  <w:num w:numId="27">
    <w:abstractNumId w:val="30"/>
  </w:num>
  <w:num w:numId="28">
    <w:abstractNumId w:val="19"/>
  </w:num>
  <w:num w:numId="29">
    <w:abstractNumId w:val="15"/>
  </w:num>
  <w:num w:numId="30">
    <w:abstractNumId w:val="21"/>
  </w:num>
  <w:num w:numId="31">
    <w:abstractNumId w:val="7"/>
  </w:num>
  <w:num w:numId="32">
    <w:abstractNumId w:val="20"/>
  </w:num>
  <w:num w:numId="33">
    <w:abstractNumId w:val="29"/>
  </w:num>
  <w:num w:numId="34">
    <w:abstractNumId w:val="16"/>
  </w:num>
  <w:num w:numId="35">
    <w:abstractNumId w:val="16"/>
    <w:lvlOverride w:ilvl="0">
      <w:lvl w:ilvl="0" w:tplc="2AAA1D04">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36343C">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E8AAC2">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2CBDB2">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608F00">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349970">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F8FF34">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407500">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6CE102">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34"/>
  </w:num>
  <w:num w:numId="37">
    <w:abstractNumId w:val="39"/>
  </w:num>
  <w:num w:numId="38">
    <w:abstractNumId w:val="33"/>
  </w:num>
  <w:num w:numId="39">
    <w:abstractNumId w:val="27"/>
  </w:num>
  <w:num w:numId="40">
    <w:abstractNumId w:val="24"/>
  </w:num>
  <w:num w:numId="41">
    <w:abstractNumId w:val="23"/>
  </w:num>
  <w:num w:numId="42">
    <w:abstractNumId w:val="13"/>
  </w:num>
  <w:num w:numId="43">
    <w:abstractNumId w:val="13"/>
    <w:lvlOverride w:ilvl="0">
      <w:lvl w:ilvl="0" w:tplc="E228DDD6">
        <w:start w:val="1"/>
        <w:numFmt w:val="bullet"/>
        <w:lvlText w:val="·"/>
        <w:lvlJc w:val="left"/>
        <w:pPr>
          <w:tabs>
            <w:tab w:val="left" w:pos="277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DCE1EE">
        <w:start w:val="1"/>
        <w:numFmt w:val="bullet"/>
        <w:lvlText w:val="o"/>
        <w:lvlJc w:val="left"/>
        <w:pPr>
          <w:tabs>
            <w:tab w:val="left" w:pos="277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FCCCE0">
        <w:start w:val="1"/>
        <w:numFmt w:val="bullet"/>
        <w:lvlText w:val="▪"/>
        <w:lvlJc w:val="left"/>
        <w:pPr>
          <w:tabs>
            <w:tab w:val="left" w:pos="277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06356C">
        <w:start w:val="1"/>
        <w:numFmt w:val="bullet"/>
        <w:lvlText w:val="·"/>
        <w:lvlJc w:val="left"/>
        <w:pPr>
          <w:ind w:left="2775" w:hanging="2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3A98E6">
        <w:start w:val="1"/>
        <w:numFmt w:val="bullet"/>
        <w:lvlText w:val="o"/>
        <w:lvlJc w:val="left"/>
        <w:pPr>
          <w:tabs>
            <w:tab w:val="left" w:pos="277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5AF15A">
        <w:start w:val="1"/>
        <w:numFmt w:val="bullet"/>
        <w:lvlText w:val="▪"/>
        <w:lvlJc w:val="left"/>
        <w:pPr>
          <w:tabs>
            <w:tab w:val="left" w:pos="277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7E2ECC">
        <w:start w:val="1"/>
        <w:numFmt w:val="bullet"/>
        <w:lvlText w:val="·"/>
        <w:lvlJc w:val="left"/>
        <w:pPr>
          <w:tabs>
            <w:tab w:val="left" w:pos="277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745138">
        <w:start w:val="1"/>
        <w:numFmt w:val="bullet"/>
        <w:lvlText w:val="o"/>
        <w:lvlJc w:val="left"/>
        <w:pPr>
          <w:tabs>
            <w:tab w:val="left" w:pos="277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98D40E">
        <w:start w:val="1"/>
        <w:numFmt w:val="bullet"/>
        <w:lvlText w:val="▪"/>
        <w:lvlJc w:val="left"/>
        <w:pPr>
          <w:tabs>
            <w:tab w:val="left" w:pos="277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3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4D"/>
    <w:rsid w:val="00040B82"/>
    <w:rsid w:val="000B1B9E"/>
    <w:rsid w:val="000D4D22"/>
    <w:rsid w:val="000F18A5"/>
    <w:rsid w:val="001154AB"/>
    <w:rsid w:val="0013391C"/>
    <w:rsid w:val="00146FEE"/>
    <w:rsid w:val="00147D47"/>
    <w:rsid w:val="001C5677"/>
    <w:rsid w:val="001D70F8"/>
    <w:rsid w:val="001E757C"/>
    <w:rsid w:val="002611EA"/>
    <w:rsid w:val="002A77C4"/>
    <w:rsid w:val="002B64F2"/>
    <w:rsid w:val="002C7799"/>
    <w:rsid w:val="00342E43"/>
    <w:rsid w:val="00350DCD"/>
    <w:rsid w:val="00492A90"/>
    <w:rsid w:val="004C7677"/>
    <w:rsid w:val="004E7130"/>
    <w:rsid w:val="004F60E4"/>
    <w:rsid w:val="00514F71"/>
    <w:rsid w:val="00585E4C"/>
    <w:rsid w:val="0061014B"/>
    <w:rsid w:val="00664CD3"/>
    <w:rsid w:val="006B74DE"/>
    <w:rsid w:val="006D2637"/>
    <w:rsid w:val="007250B9"/>
    <w:rsid w:val="0075037A"/>
    <w:rsid w:val="007B212A"/>
    <w:rsid w:val="008047D7"/>
    <w:rsid w:val="00827498"/>
    <w:rsid w:val="00851A76"/>
    <w:rsid w:val="008933B5"/>
    <w:rsid w:val="008C229E"/>
    <w:rsid w:val="009657AF"/>
    <w:rsid w:val="0098294D"/>
    <w:rsid w:val="0099270F"/>
    <w:rsid w:val="00992A95"/>
    <w:rsid w:val="009D7714"/>
    <w:rsid w:val="00A90A1C"/>
    <w:rsid w:val="00AA025F"/>
    <w:rsid w:val="00B12840"/>
    <w:rsid w:val="00B6240E"/>
    <w:rsid w:val="00B873C5"/>
    <w:rsid w:val="00C81E2D"/>
    <w:rsid w:val="00C95C75"/>
    <w:rsid w:val="00CA4C2E"/>
    <w:rsid w:val="00CA74EA"/>
    <w:rsid w:val="00CC1AA0"/>
    <w:rsid w:val="00D17D70"/>
    <w:rsid w:val="00D5603B"/>
    <w:rsid w:val="00DC2791"/>
    <w:rsid w:val="00DD5D8F"/>
    <w:rsid w:val="00E03717"/>
    <w:rsid w:val="00E906DF"/>
    <w:rsid w:val="00E96F59"/>
    <w:rsid w:val="00F47763"/>
    <w:rsid w:val="00F4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3CA9"/>
  <w15:chartTrackingRefBased/>
  <w15:docId w15:val="{CE757D8C-3EB5-4C3E-9333-2F64D9A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94D"/>
    <w:rPr>
      <w:color w:val="0563C1" w:themeColor="hyperlink"/>
      <w:u w:val="single"/>
    </w:rPr>
  </w:style>
  <w:style w:type="paragraph" w:styleId="ListParagraph">
    <w:name w:val="List Paragraph"/>
    <w:basedOn w:val="Normal"/>
    <w:qFormat/>
    <w:rsid w:val="0061014B"/>
    <w:pPr>
      <w:ind w:left="720"/>
      <w:contextualSpacing/>
    </w:pPr>
  </w:style>
  <w:style w:type="paragraph" w:customStyle="1" w:styleId="Body">
    <w:name w:val="Body"/>
    <w:rsid w:val="00146FEE"/>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4E7130"/>
    <w:pPr>
      <w:numPr>
        <w:numId w:val="4"/>
      </w:numPr>
    </w:pPr>
  </w:style>
  <w:style w:type="numbering" w:customStyle="1" w:styleId="ImportedStyle2">
    <w:name w:val="Imported Style 2"/>
    <w:rsid w:val="004E7130"/>
    <w:pPr>
      <w:numPr>
        <w:numId w:val="7"/>
      </w:numPr>
    </w:pPr>
  </w:style>
  <w:style w:type="numbering" w:customStyle="1" w:styleId="ImportedStyle3">
    <w:name w:val="Imported Style 3"/>
    <w:rsid w:val="004E7130"/>
    <w:pPr>
      <w:numPr>
        <w:numId w:val="9"/>
      </w:numPr>
    </w:pPr>
  </w:style>
  <w:style w:type="numbering" w:customStyle="1" w:styleId="ImportedStyle4">
    <w:name w:val="Imported Style 4"/>
    <w:rsid w:val="004E7130"/>
    <w:pPr>
      <w:numPr>
        <w:numId w:val="12"/>
      </w:numPr>
    </w:pPr>
  </w:style>
  <w:style w:type="numbering" w:customStyle="1" w:styleId="ImportedStyle5">
    <w:name w:val="Imported Style 5"/>
    <w:rsid w:val="004E7130"/>
    <w:pPr>
      <w:numPr>
        <w:numId w:val="14"/>
      </w:numPr>
    </w:pPr>
  </w:style>
  <w:style w:type="numbering" w:customStyle="1" w:styleId="ImportedStyle6">
    <w:name w:val="Imported Style 6"/>
    <w:rsid w:val="004E7130"/>
    <w:pPr>
      <w:numPr>
        <w:numId w:val="16"/>
      </w:numPr>
    </w:pPr>
  </w:style>
  <w:style w:type="numbering" w:customStyle="1" w:styleId="ImportedStyle7">
    <w:name w:val="Imported Style 7"/>
    <w:rsid w:val="004E7130"/>
    <w:pPr>
      <w:numPr>
        <w:numId w:val="18"/>
      </w:numPr>
    </w:pPr>
  </w:style>
  <w:style w:type="numbering" w:customStyle="1" w:styleId="ImportedStyle8">
    <w:name w:val="Imported Style 8"/>
    <w:rsid w:val="004E7130"/>
    <w:pPr>
      <w:numPr>
        <w:numId w:val="20"/>
      </w:numPr>
    </w:pPr>
  </w:style>
  <w:style w:type="numbering" w:customStyle="1" w:styleId="ImportedStyle9">
    <w:name w:val="Imported Style 9"/>
    <w:rsid w:val="004E7130"/>
    <w:pPr>
      <w:numPr>
        <w:numId w:val="22"/>
      </w:numPr>
    </w:pPr>
  </w:style>
  <w:style w:type="paragraph" w:styleId="Header">
    <w:name w:val="header"/>
    <w:basedOn w:val="Normal"/>
    <w:link w:val="HeaderChar"/>
    <w:uiPriority w:val="99"/>
    <w:unhideWhenUsed/>
    <w:rsid w:val="00040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82"/>
  </w:style>
  <w:style w:type="paragraph" w:styleId="Footer">
    <w:name w:val="footer"/>
    <w:basedOn w:val="Normal"/>
    <w:link w:val="FooterChar"/>
    <w:uiPriority w:val="99"/>
    <w:unhideWhenUsed/>
    <w:rsid w:val="00040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82"/>
  </w:style>
  <w:style w:type="character" w:customStyle="1" w:styleId="Hyperlink0">
    <w:name w:val="Hyperlink.0"/>
    <w:basedOn w:val="DefaultParagraphFont"/>
    <w:rsid w:val="00B873C5"/>
    <w:rPr>
      <w:outline w:val="0"/>
      <w:color w:val="0563C1"/>
      <w:sz w:val="24"/>
      <w:szCs w:val="24"/>
      <w:u w:val="single" w:color="0563C1"/>
    </w:rPr>
  </w:style>
  <w:style w:type="paragraph" w:customStyle="1" w:styleId="BodyA">
    <w:name w:val="Body A"/>
    <w:rsid w:val="00B873C5"/>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12700" w14:cap="flat" w14:cmpd="sng" w14:algn="ctr">
        <w14:noFill/>
        <w14:prstDash w14:val="solid"/>
        <w14:miter w14:lim="400000"/>
      </w14:textOutline>
    </w:rPr>
  </w:style>
  <w:style w:type="numbering" w:customStyle="1" w:styleId="ImportedStyle90">
    <w:name w:val="Imported Style 9.0"/>
    <w:rsid w:val="00B873C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oyalcourttheat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yalcourttheatre.com/about/jo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yalcourttheatr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EACFD805CE840B8B73A86A38D930F" ma:contentTypeVersion="12" ma:contentTypeDescription="Create a new document." ma:contentTypeScope="" ma:versionID="ec34f5dab09af40a6a16a319e828c413">
  <xsd:schema xmlns:xsd="http://www.w3.org/2001/XMLSchema" xmlns:xs="http://www.w3.org/2001/XMLSchema" xmlns:p="http://schemas.microsoft.com/office/2006/metadata/properties" xmlns:ns3="cb7dc30f-4af6-4ef2-b229-4acdadfbf39e" xmlns:ns4="cbece62f-a05e-4bfd-bc8e-025464d812a3" targetNamespace="http://schemas.microsoft.com/office/2006/metadata/properties" ma:root="true" ma:fieldsID="83899b07ad6c76d04c56a797919eacd4" ns3:_="" ns4:_="">
    <xsd:import namespace="cb7dc30f-4af6-4ef2-b229-4acdadfbf39e"/>
    <xsd:import namespace="cbece62f-a05e-4bfd-bc8e-025464d812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dc30f-4af6-4ef2-b229-4acdadfbf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ece62f-a05e-4bfd-bc8e-025464d812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799D-393A-42E9-82C9-B59A86AC2995}">
  <ds:schemaRefs>
    <ds:schemaRef ds:uri="http://purl.org/dc/elements/1.1/"/>
    <ds:schemaRef ds:uri="http://schemas.microsoft.com/office/2006/metadata/properties"/>
    <ds:schemaRef ds:uri="http://purl.org/dc/terms/"/>
    <ds:schemaRef ds:uri="cb7dc30f-4af6-4ef2-b229-4acdadfbf39e"/>
    <ds:schemaRef ds:uri="http://schemas.microsoft.com/office/2006/documentManagement/types"/>
    <ds:schemaRef ds:uri="http://schemas.microsoft.com/office/infopath/2007/PartnerControls"/>
    <ds:schemaRef ds:uri="http://schemas.openxmlformats.org/package/2006/metadata/core-properties"/>
    <ds:schemaRef ds:uri="cbece62f-a05e-4bfd-bc8e-025464d812a3"/>
    <ds:schemaRef ds:uri="http://www.w3.org/XML/1998/namespace"/>
    <ds:schemaRef ds:uri="http://purl.org/dc/dcmitype/"/>
  </ds:schemaRefs>
</ds:datastoreItem>
</file>

<file path=customXml/itemProps2.xml><?xml version="1.0" encoding="utf-8"?>
<ds:datastoreItem xmlns:ds="http://schemas.openxmlformats.org/officeDocument/2006/customXml" ds:itemID="{C2132D19-8C1F-4231-99EE-ADCE81C81607}">
  <ds:schemaRefs>
    <ds:schemaRef ds:uri="http://schemas.microsoft.com/sharepoint/v3/contenttype/forms"/>
  </ds:schemaRefs>
</ds:datastoreItem>
</file>

<file path=customXml/itemProps3.xml><?xml version="1.0" encoding="utf-8"?>
<ds:datastoreItem xmlns:ds="http://schemas.openxmlformats.org/officeDocument/2006/customXml" ds:itemID="{2F0ADCA8-66B7-4E80-A5BF-8622B1816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dc30f-4af6-4ef2-b229-4acdadfbf39e"/>
    <ds:schemaRef ds:uri="cbece62f-a05e-4bfd-bc8e-025464d81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180AE-B9E3-4E8E-ABA1-9FA1721D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2160</Words>
  <Characters>12314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Thornborrow</dc:creator>
  <cp:keywords/>
  <dc:description/>
  <cp:lastModifiedBy>Sharon John</cp:lastModifiedBy>
  <cp:revision>2</cp:revision>
  <dcterms:created xsi:type="dcterms:W3CDTF">2021-07-09T13:21:00Z</dcterms:created>
  <dcterms:modified xsi:type="dcterms:W3CDTF">2021-07-09T13:21:00Z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0x010100DDEEACFD805CE840B8B73A86A38D930F</vt:lpwstr>
  </property>
</Properties>
</file>